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CSB492H1</w:t>
      </w:r>
      <w:r w:rsidR="002D44A1">
        <w:rPr>
          <w:rFonts w:ascii="Arial" w:eastAsia="Times New Roman" w:hAnsi="Arial" w:cs="Arial"/>
          <w:b/>
          <w:sz w:val="18"/>
          <w:szCs w:val="18"/>
          <w:lang w:eastAsia="en-CA"/>
        </w:rPr>
        <w:t>S</w:t>
      </w:r>
      <w:r w:rsidR="003E277A">
        <w:rPr>
          <w:rFonts w:ascii="Arial" w:eastAsia="Times New Roman" w:hAnsi="Arial" w:cs="Arial"/>
          <w:b/>
          <w:sz w:val="18"/>
          <w:szCs w:val="18"/>
          <w:lang w:eastAsia="en-CA"/>
        </w:rPr>
        <w:t> </w:t>
      </w:r>
      <w:r w:rsidR="0044597A">
        <w:rPr>
          <w:rFonts w:ascii="Arial" w:hAnsi="Arial" w:cs="Arial"/>
          <w:sz w:val="18"/>
          <w:szCs w:val="18"/>
        </w:rPr>
        <w:t>–</w:t>
      </w:r>
      <w:r w:rsidR="003E277A">
        <w:rPr>
          <w:rFonts w:ascii="Arial" w:eastAsia="Times New Roman" w:hAnsi="Arial" w:cs="Arial"/>
          <w:b/>
          <w:sz w:val="18"/>
          <w:szCs w:val="18"/>
          <w:lang w:eastAsia="en-CA"/>
        </w:rPr>
        <w:t> </w:t>
      </w: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 xml:space="preserve">Advanced Topics </w:t>
      </w:r>
      <w:r>
        <w:rPr>
          <w:rFonts w:ascii="Arial" w:eastAsia="Times New Roman" w:hAnsi="Arial" w:cs="Arial"/>
          <w:b/>
          <w:sz w:val="18"/>
          <w:szCs w:val="18"/>
          <w:lang w:eastAsia="en-CA"/>
        </w:rPr>
        <w:t>in Cell and Systems Biology</w:t>
      </w:r>
    </w:p>
    <w:p w:rsidR="0044597A" w:rsidRPr="00667B47" w:rsidRDefault="0044597A" w:rsidP="0070490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CA"/>
        </w:rPr>
      </w:pPr>
      <w:bookmarkStart w:id="0" w:name="_GoBack"/>
      <w:bookmarkEnd w:id="0"/>
      <w:r w:rsidRPr="00667B47">
        <w:rPr>
          <w:rFonts w:ascii="Arial" w:eastAsia="Times New Roman" w:hAnsi="Arial" w:cs="Arial"/>
          <w:sz w:val="18"/>
          <w:szCs w:val="18"/>
          <w:lang w:eastAsia="en-CA"/>
        </w:rPr>
        <w:t>24L</w:t>
      </w:r>
    </w:p>
    <w:p w:rsidR="0044597A" w:rsidRDefault="0044597A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44597A" w:rsidRDefault="0044597A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sz w:val="18"/>
          <w:szCs w:val="18"/>
          <w:lang w:eastAsia="en-CA"/>
        </w:rPr>
        <w:t>Not Offered in 2017-18</w:t>
      </w: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Lecturer:</w:t>
      </w:r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ascii="Arial" w:eastAsia="Times New Roman" w:hAnsi="Arial" w:cs="Arial"/>
          <w:sz w:val="18"/>
          <w:szCs w:val="18"/>
          <w:lang w:eastAsia="en-CA"/>
        </w:rPr>
        <w:t>Prof. B. Chang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           </w:t>
      </w:r>
      <w:hyperlink r:id="rId4" w:history="1">
        <w:r w:rsidRPr="008E47DB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belinda.chang@utoronto.ca</w:t>
        </w:r>
      </w:hyperlink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P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Prerequisite:</w:t>
      </w:r>
      <w:r w:rsidRPr="00704908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hyperlink r:id="rId5" w:anchor="CSB325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CSB325H1</w:t>
        </w:r>
      </w:hyperlink>
      <w:r w:rsidRPr="00704908">
        <w:rPr>
          <w:rFonts w:ascii="Arial" w:eastAsia="Times New Roman" w:hAnsi="Arial" w:cs="Arial"/>
          <w:sz w:val="18"/>
          <w:szCs w:val="18"/>
          <w:lang w:eastAsia="en-CA"/>
        </w:rPr>
        <w:t>/</w:t>
      </w:r>
      <w:hyperlink r:id="rId6" w:anchor="CSB349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CSB349H1</w:t>
        </w:r>
      </w:hyperlink>
    </w:p>
    <w:p w:rsidR="00704908" w:rsidRPr="00704908" w:rsidRDefault="00704908" w:rsidP="007049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sz w:val="18"/>
          <w:szCs w:val="18"/>
          <w:lang w:eastAsia="en-CA"/>
        </w:rPr>
        <w:t>This advanced course covers topics in cell and systems biology at all levels of biological organization.  Students learn about the wide array of state-of-the-art molecular, genomic, proteomic, cell biological, imaging, physiological and computational tools and methods that researchers use to study the behaviour of cells.</w:t>
      </w:r>
    </w:p>
    <w:sectPr w:rsidR="00704908" w:rsidRPr="00704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8"/>
    <w:rsid w:val="00147C41"/>
    <w:rsid w:val="002D44A1"/>
    <w:rsid w:val="003E277A"/>
    <w:rsid w:val="0044597A"/>
    <w:rsid w:val="00667B47"/>
    <w:rsid w:val="007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B15F"/>
  <w15:docId w15:val="{E3C529FA-7FFA-4430-BC03-F1253F2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704908"/>
  </w:style>
  <w:style w:type="paragraph" w:styleId="NormalWeb">
    <w:name w:val="Normal (Web)"/>
    <w:basedOn w:val="Normal"/>
    <w:uiPriority w:val="99"/>
    <w:semiHidden/>
    <w:unhideWhenUsed/>
    <w:rsid w:val="0070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andscience.utoronto.ca/ofr/calendar/crs_csb.htm" TargetMode="External"/><Relationship Id="rId5" Type="http://schemas.openxmlformats.org/officeDocument/2006/relationships/hyperlink" Target="http://www.artsandscience.utoronto.ca/ofr/calendar/crs_csb.htm" TargetMode="External"/><Relationship Id="rId4" Type="http://schemas.openxmlformats.org/officeDocument/2006/relationships/hyperlink" Target="mailto:belinda.chang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Mannone</dc:creator>
  <cp:lastModifiedBy>Janet Mannone</cp:lastModifiedBy>
  <cp:revision>4</cp:revision>
  <dcterms:created xsi:type="dcterms:W3CDTF">2017-06-13T20:13:00Z</dcterms:created>
  <dcterms:modified xsi:type="dcterms:W3CDTF">2017-06-13T20:17:00Z</dcterms:modified>
</cp:coreProperties>
</file>