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B6D" w:rsidRPr="000E1C99" w:rsidRDefault="00711B6D" w:rsidP="000E1C99">
      <w:pPr>
        <w:pStyle w:val="coursetitle"/>
        <w:spacing w:before="0" w:line="240" w:lineRule="auto"/>
        <w:jc w:val="center"/>
        <w:rPr>
          <w:rFonts w:ascii="Arial" w:hAnsi="Arial"/>
          <w:sz w:val="18"/>
          <w:szCs w:val="18"/>
        </w:rPr>
      </w:pPr>
      <w:bookmarkStart w:id="0" w:name="_GoBack"/>
      <w:bookmarkEnd w:id="0"/>
      <w:r w:rsidRPr="000E1C99">
        <w:rPr>
          <w:rFonts w:ascii="Arial" w:hAnsi="Arial"/>
          <w:sz w:val="18"/>
          <w:szCs w:val="18"/>
        </w:rPr>
        <w:t>BIO255</w:t>
      </w:r>
      <w:r>
        <w:rPr>
          <w:rFonts w:ascii="Arial" w:hAnsi="Arial"/>
          <w:sz w:val="18"/>
          <w:szCs w:val="18"/>
        </w:rPr>
        <w:t>H</w:t>
      </w:r>
      <w:r w:rsidRPr="000E1C99">
        <w:rPr>
          <w:rFonts w:ascii="Arial" w:hAnsi="Arial"/>
          <w:sz w:val="18"/>
          <w:szCs w:val="18"/>
        </w:rPr>
        <w:t>1</w:t>
      </w:r>
      <w:r>
        <w:rPr>
          <w:rFonts w:ascii="Arial" w:hAnsi="Arial"/>
          <w:sz w:val="18"/>
          <w:szCs w:val="18"/>
        </w:rPr>
        <w:t>F</w:t>
      </w:r>
      <w:r w:rsidRPr="000E1C99">
        <w:rPr>
          <w:rFonts w:ascii="Arial" w:hAnsi="Arial"/>
          <w:sz w:val="18"/>
          <w:szCs w:val="18"/>
        </w:rPr>
        <w:t xml:space="preserve"> - CELL AND MOLECULAR BIOLOGY WITH ADVANCED LABORATORY</w:t>
      </w:r>
    </w:p>
    <w:p w:rsidR="00711B6D" w:rsidRDefault="00711B6D" w:rsidP="000E1C99">
      <w:pPr>
        <w:pStyle w:val="coursetitle"/>
        <w:spacing w:before="0" w:line="240" w:lineRule="auto"/>
        <w:jc w:val="center"/>
        <w:rPr>
          <w:rFonts w:ascii="Arial" w:hAnsi="Arial"/>
          <w:b w:val="0"/>
          <w:sz w:val="18"/>
          <w:szCs w:val="18"/>
        </w:rPr>
      </w:pPr>
      <w:r>
        <w:rPr>
          <w:rFonts w:ascii="Arial" w:hAnsi="Arial"/>
          <w:b w:val="0"/>
          <w:sz w:val="18"/>
          <w:szCs w:val="18"/>
        </w:rPr>
        <w:t>36</w:t>
      </w:r>
      <w:r w:rsidRPr="000E1C99">
        <w:rPr>
          <w:rFonts w:ascii="Arial" w:hAnsi="Arial"/>
          <w:b w:val="0"/>
          <w:sz w:val="18"/>
          <w:szCs w:val="18"/>
        </w:rPr>
        <w:t>L, 3</w:t>
      </w:r>
      <w:r w:rsidR="008B64FF">
        <w:rPr>
          <w:rFonts w:ascii="Arial" w:hAnsi="Arial"/>
          <w:b w:val="0"/>
          <w:sz w:val="18"/>
          <w:szCs w:val="18"/>
        </w:rPr>
        <w:t>3</w:t>
      </w:r>
      <w:r w:rsidRPr="000E1C99">
        <w:rPr>
          <w:rFonts w:ascii="Arial" w:hAnsi="Arial"/>
          <w:b w:val="0"/>
          <w:sz w:val="18"/>
          <w:szCs w:val="18"/>
        </w:rPr>
        <w:t>P</w:t>
      </w:r>
    </w:p>
    <w:p w:rsidR="009E0F88" w:rsidRDefault="009E0F88" w:rsidP="000E1C99">
      <w:pPr>
        <w:pStyle w:val="coursetitle"/>
        <w:spacing w:before="0" w:line="240" w:lineRule="auto"/>
        <w:jc w:val="center"/>
        <w:rPr>
          <w:rFonts w:ascii="Arial" w:hAnsi="Arial"/>
          <w:b w:val="0"/>
          <w:sz w:val="18"/>
          <w:szCs w:val="18"/>
        </w:rPr>
      </w:pPr>
    </w:p>
    <w:p w:rsidR="009E0F88" w:rsidRDefault="00D62DC1" w:rsidP="009E0F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This course has a lab fee of $</w:t>
      </w:r>
      <w:r w:rsidR="009E0F88" w:rsidRPr="00AF4860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>0</w:t>
      </w:r>
      <w:r w:rsidR="009E0F88" w:rsidRPr="00AF4860">
        <w:rPr>
          <w:rFonts w:ascii="Arial" w:hAnsi="Arial" w:cs="Arial"/>
          <w:b/>
          <w:sz w:val="18"/>
          <w:szCs w:val="18"/>
        </w:rPr>
        <w:t>.</w:t>
      </w:r>
    </w:p>
    <w:p w:rsidR="0012032A" w:rsidRPr="00AF4860" w:rsidRDefault="0012032A" w:rsidP="0012032A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Lab coat and safety glasses are required and the approximate cost is $25.  Students are responsible for purchasing these items.</w:t>
      </w:r>
    </w:p>
    <w:p w:rsidR="0012032A" w:rsidRPr="00AF4860" w:rsidRDefault="0012032A" w:rsidP="009E0F88">
      <w:pPr>
        <w:autoSpaceDE w:val="0"/>
        <w:autoSpaceDN w:val="0"/>
        <w:adjustRightInd w:val="0"/>
        <w:jc w:val="center"/>
        <w:rPr>
          <w:rFonts w:ascii="Arial" w:hAnsi="Arial" w:cs="Arial"/>
          <w:b/>
          <w:sz w:val="18"/>
          <w:szCs w:val="18"/>
        </w:rPr>
      </w:pPr>
    </w:p>
    <w:p w:rsidR="00711B6D" w:rsidRPr="000E1C99" w:rsidRDefault="00711B6D" w:rsidP="009E0F88">
      <w:pPr>
        <w:pStyle w:val="coursetitle"/>
        <w:spacing w:before="0" w:line="240" w:lineRule="auto"/>
        <w:rPr>
          <w:rFonts w:ascii="Arial" w:hAnsi="Arial"/>
          <w:b w:val="0"/>
          <w:sz w:val="18"/>
          <w:szCs w:val="18"/>
        </w:rPr>
      </w:pPr>
    </w:p>
    <w:p w:rsidR="00711B6D" w:rsidRPr="000E1C99" w:rsidRDefault="00711B6D" w:rsidP="000E1C99">
      <w:pPr>
        <w:pStyle w:val="coursetitle"/>
        <w:spacing w:before="0" w:line="240" w:lineRule="auto"/>
        <w:jc w:val="center"/>
        <w:rPr>
          <w:rFonts w:ascii="Arial" w:hAnsi="Arial"/>
          <w:b w:val="0"/>
          <w:sz w:val="18"/>
          <w:szCs w:val="18"/>
        </w:rPr>
      </w:pPr>
    </w:p>
    <w:p w:rsidR="00711B6D" w:rsidRPr="000E1C99" w:rsidRDefault="00711B6D" w:rsidP="000E1C99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E1C99">
        <w:rPr>
          <w:rFonts w:ascii="Arial" w:hAnsi="Arial" w:cs="Arial"/>
          <w:b/>
          <w:bCs/>
          <w:sz w:val="18"/>
          <w:szCs w:val="18"/>
        </w:rPr>
        <w:t>Lecturers:</w:t>
      </w:r>
    </w:p>
    <w:p w:rsidR="00711B6D" w:rsidRPr="00F00AE1" w:rsidRDefault="00711B6D" w:rsidP="00E233AD">
      <w:pPr>
        <w:tabs>
          <w:tab w:val="left" w:pos="5940"/>
        </w:tabs>
        <w:autoSpaceDE w:val="0"/>
        <w:autoSpaceDN w:val="0"/>
        <w:adjustRightInd w:val="0"/>
        <w:rPr>
          <w:rFonts w:ascii="Arial" w:hAnsi="Arial" w:cs="Arial"/>
          <w:sz w:val="18"/>
          <w:szCs w:val="18"/>
          <w:lang w:val="fr-FR"/>
        </w:rPr>
      </w:pPr>
      <w:r w:rsidRPr="00F00AE1">
        <w:rPr>
          <w:rFonts w:ascii="Arial" w:hAnsi="Arial" w:cs="Arial"/>
          <w:sz w:val="18"/>
          <w:szCs w:val="18"/>
          <w:lang w:val="fr-FR"/>
        </w:rPr>
        <w:t xml:space="preserve">Prof. D. </w:t>
      </w:r>
      <w:proofErr w:type="spellStart"/>
      <w:r w:rsidRPr="00F00AE1">
        <w:rPr>
          <w:rFonts w:ascii="Arial" w:hAnsi="Arial" w:cs="Arial"/>
          <w:sz w:val="18"/>
          <w:szCs w:val="18"/>
          <w:lang w:val="fr-FR"/>
        </w:rPr>
        <w:t>Desveaux</w:t>
      </w:r>
      <w:proofErr w:type="spellEnd"/>
      <w:r>
        <w:rPr>
          <w:rFonts w:ascii="Arial" w:hAnsi="Arial" w:cs="Arial"/>
          <w:sz w:val="18"/>
          <w:szCs w:val="18"/>
          <w:lang w:val="fr-FR"/>
        </w:rPr>
        <w:t xml:space="preserve"> (Day)</w:t>
      </w:r>
      <w:r w:rsidRPr="00F00AE1">
        <w:rPr>
          <w:rFonts w:ascii="Arial" w:hAnsi="Arial" w:cs="Arial"/>
          <w:sz w:val="18"/>
          <w:szCs w:val="18"/>
          <w:lang w:val="fr-FR"/>
        </w:rPr>
        <w:tab/>
        <w:t xml:space="preserve">     </w:t>
      </w:r>
    </w:p>
    <w:p w:rsidR="00711B6D" w:rsidRDefault="004F7AB4" w:rsidP="000E1C99">
      <w:pPr>
        <w:tabs>
          <w:tab w:val="left" w:pos="59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TBA</w:t>
      </w:r>
    </w:p>
    <w:p w:rsidR="00711B6D" w:rsidRDefault="00711B6D" w:rsidP="000E1C99">
      <w:pPr>
        <w:tabs>
          <w:tab w:val="left" w:pos="5940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Evening Lecturer: </w:t>
      </w:r>
      <w:r w:rsidR="008E7788">
        <w:rPr>
          <w:rFonts w:ascii="Arial" w:hAnsi="Arial" w:cs="Arial"/>
          <w:sz w:val="18"/>
          <w:szCs w:val="18"/>
        </w:rPr>
        <w:t>TBA</w:t>
      </w:r>
      <w:r w:rsidRPr="009C7E46">
        <w:rPr>
          <w:rFonts w:ascii="Arial" w:hAnsi="Arial" w:cs="Arial"/>
          <w:sz w:val="18"/>
          <w:szCs w:val="18"/>
        </w:rPr>
        <w:tab/>
      </w:r>
      <w:r w:rsidRPr="009C7E46">
        <w:rPr>
          <w:rFonts w:ascii="Arial" w:hAnsi="Arial" w:cs="Arial"/>
          <w:sz w:val="18"/>
          <w:szCs w:val="18"/>
        </w:rPr>
        <w:tab/>
      </w:r>
    </w:p>
    <w:p w:rsidR="00711B6D" w:rsidRPr="009C7E46" w:rsidRDefault="00711B6D" w:rsidP="000E1C99">
      <w:pPr>
        <w:tabs>
          <w:tab w:val="left" w:pos="283"/>
          <w:tab w:val="left" w:pos="567"/>
          <w:tab w:val="left" w:pos="850"/>
          <w:tab w:val="left" w:pos="1191"/>
          <w:tab w:val="left" w:pos="1532"/>
          <w:tab w:val="left" w:pos="1873"/>
          <w:tab w:val="left" w:pos="2214"/>
          <w:tab w:val="left" w:pos="2555"/>
          <w:tab w:val="left" w:pos="2896"/>
          <w:tab w:val="left" w:pos="3237"/>
          <w:tab w:val="left" w:pos="3578"/>
          <w:tab w:val="left" w:pos="3919"/>
          <w:tab w:val="left" w:pos="4260"/>
          <w:tab w:val="left" w:pos="4601"/>
          <w:tab w:val="left" w:pos="4942"/>
          <w:tab w:val="left" w:pos="5283"/>
          <w:tab w:val="left" w:pos="5624"/>
          <w:tab w:val="left" w:pos="5965"/>
          <w:tab w:val="left" w:pos="630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711B6D" w:rsidRPr="009C7E46" w:rsidRDefault="00711B6D" w:rsidP="000E1C99">
      <w:pPr>
        <w:tabs>
          <w:tab w:val="left" w:pos="283"/>
          <w:tab w:val="left" w:pos="567"/>
          <w:tab w:val="left" w:pos="850"/>
          <w:tab w:val="left" w:pos="1191"/>
          <w:tab w:val="left" w:pos="1532"/>
          <w:tab w:val="left" w:pos="1873"/>
          <w:tab w:val="left" w:pos="2214"/>
          <w:tab w:val="left" w:pos="2555"/>
          <w:tab w:val="left" w:pos="2896"/>
          <w:tab w:val="left" w:pos="3237"/>
          <w:tab w:val="left" w:pos="3578"/>
          <w:tab w:val="left" w:pos="3919"/>
          <w:tab w:val="left" w:pos="4260"/>
          <w:tab w:val="left" w:pos="4601"/>
          <w:tab w:val="left" w:pos="4942"/>
          <w:tab w:val="left" w:pos="5283"/>
          <w:tab w:val="left" w:pos="5624"/>
          <w:tab w:val="left" w:pos="5965"/>
          <w:tab w:val="left" w:pos="630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9C7E46">
        <w:rPr>
          <w:rFonts w:ascii="Arial" w:hAnsi="Arial" w:cs="Arial"/>
          <w:b/>
          <w:bCs/>
          <w:sz w:val="18"/>
          <w:szCs w:val="18"/>
        </w:rPr>
        <w:t>Course and Laboratory Coordinator:</w:t>
      </w:r>
    </w:p>
    <w:p w:rsidR="00711B6D" w:rsidRPr="009C7E46" w:rsidRDefault="000D128B" w:rsidP="000E1C99">
      <w:pPr>
        <w:tabs>
          <w:tab w:val="left" w:pos="283"/>
          <w:tab w:val="left" w:pos="567"/>
          <w:tab w:val="left" w:pos="850"/>
          <w:tab w:val="left" w:pos="1191"/>
          <w:tab w:val="left" w:pos="1532"/>
          <w:tab w:val="left" w:pos="1873"/>
          <w:tab w:val="left" w:pos="2214"/>
          <w:tab w:val="left" w:pos="2555"/>
          <w:tab w:val="left" w:pos="2896"/>
          <w:tab w:val="left" w:pos="3237"/>
          <w:tab w:val="left" w:pos="3578"/>
          <w:tab w:val="left" w:pos="3919"/>
          <w:tab w:val="left" w:pos="4260"/>
          <w:tab w:val="left" w:pos="4601"/>
          <w:tab w:val="left" w:pos="5940"/>
          <w:tab w:val="left" w:pos="630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Prof</w:t>
      </w:r>
      <w:r w:rsidR="00711B6D" w:rsidRPr="009C7E46">
        <w:rPr>
          <w:rFonts w:ascii="Arial" w:hAnsi="Arial" w:cs="Arial"/>
          <w:sz w:val="18"/>
          <w:szCs w:val="18"/>
        </w:rPr>
        <w:t xml:space="preserve">. M. Neumann </w:t>
      </w:r>
      <w:r w:rsidR="00711B6D" w:rsidRPr="009C7E46">
        <w:rPr>
          <w:rFonts w:ascii="Arial" w:hAnsi="Arial" w:cs="Arial"/>
          <w:sz w:val="18"/>
          <w:szCs w:val="18"/>
        </w:rPr>
        <w:tab/>
      </w:r>
      <w:r w:rsidR="00711B6D" w:rsidRPr="009C7E46">
        <w:rPr>
          <w:rFonts w:ascii="Arial" w:hAnsi="Arial" w:cs="Arial"/>
          <w:sz w:val="18"/>
          <w:szCs w:val="18"/>
        </w:rPr>
        <w:tab/>
      </w:r>
      <w:r w:rsidR="00711B6D" w:rsidRPr="009C7E46">
        <w:rPr>
          <w:rFonts w:ascii="Arial" w:hAnsi="Arial" w:cs="Arial"/>
          <w:sz w:val="18"/>
          <w:szCs w:val="18"/>
        </w:rPr>
        <w:tab/>
      </w:r>
      <w:r w:rsidR="00711B6D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RW206C</w:t>
      </w:r>
      <w:r w:rsidR="00711B6D" w:rsidRPr="009C7E46">
        <w:rPr>
          <w:rFonts w:ascii="Arial" w:hAnsi="Arial" w:cs="Arial"/>
          <w:sz w:val="18"/>
          <w:szCs w:val="18"/>
        </w:rPr>
        <w:tab/>
      </w:r>
      <w:r w:rsidR="00711B6D" w:rsidRPr="009C7E46">
        <w:rPr>
          <w:rFonts w:ascii="Arial" w:hAnsi="Arial" w:cs="Arial"/>
          <w:sz w:val="18"/>
          <w:szCs w:val="18"/>
        </w:rPr>
        <w:tab/>
      </w:r>
      <w:r w:rsidR="00711B6D" w:rsidRPr="009C7E46">
        <w:rPr>
          <w:rFonts w:ascii="Arial" w:hAnsi="Arial" w:cs="Arial"/>
          <w:sz w:val="18"/>
          <w:szCs w:val="18"/>
        </w:rPr>
        <w:tab/>
      </w:r>
      <w:r w:rsidR="00711B6D">
        <w:rPr>
          <w:rFonts w:ascii="Arial" w:hAnsi="Arial" w:cs="Arial"/>
          <w:sz w:val="18"/>
          <w:szCs w:val="18"/>
        </w:rPr>
        <w:t>416-</w:t>
      </w:r>
      <w:r w:rsidR="00711B6D" w:rsidRPr="009C7E46">
        <w:rPr>
          <w:rFonts w:ascii="Arial" w:hAnsi="Arial" w:cs="Arial"/>
          <w:sz w:val="18"/>
          <w:szCs w:val="18"/>
        </w:rPr>
        <w:t>978-</w:t>
      </w:r>
      <w:r>
        <w:rPr>
          <w:rFonts w:ascii="Arial" w:hAnsi="Arial" w:cs="Arial"/>
          <w:sz w:val="18"/>
          <w:szCs w:val="18"/>
        </w:rPr>
        <w:t>555</w:t>
      </w:r>
      <w:r w:rsidR="00711B6D" w:rsidRPr="009C7E46">
        <w:rPr>
          <w:rFonts w:ascii="Arial" w:hAnsi="Arial" w:cs="Arial"/>
          <w:sz w:val="18"/>
          <w:szCs w:val="18"/>
        </w:rPr>
        <w:t>1</w:t>
      </w:r>
      <w:r w:rsidR="00711B6D" w:rsidRPr="009C7E46">
        <w:rPr>
          <w:rFonts w:ascii="Arial" w:hAnsi="Arial" w:cs="Arial"/>
          <w:sz w:val="18"/>
          <w:szCs w:val="18"/>
        </w:rPr>
        <w:tab/>
      </w:r>
      <w:r w:rsidR="00711B6D">
        <w:rPr>
          <w:rFonts w:ascii="Arial" w:hAnsi="Arial" w:cs="Arial"/>
          <w:sz w:val="18"/>
          <w:szCs w:val="18"/>
        </w:rPr>
        <w:t xml:space="preserve">   </w:t>
      </w:r>
      <w:hyperlink r:id="rId6" w:history="1">
        <w:r w:rsidR="00711B6D" w:rsidRPr="00806D5B">
          <w:rPr>
            <w:rStyle w:val="Hyperlink"/>
            <w:rFonts w:ascii="Arial" w:hAnsi="Arial" w:cs="Arial"/>
            <w:sz w:val="18"/>
            <w:szCs w:val="18"/>
          </w:rPr>
          <w:t>melody.neumann@utoronto.ca</w:t>
        </w:r>
      </w:hyperlink>
    </w:p>
    <w:p w:rsidR="00711B6D" w:rsidRPr="009C7E46" w:rsidRDefault="00711B6D" w:rsidP="000E1C99">
      <w:pPr>
        <w:tabs>
          <w:tab w:val="left" w:pos="283"/>
          <w:tab w:val="left" w:pos="567"/>
          <w:tab w:val="left" w:pos="850"/>
          <w:tab w:val="left" w:pos="1191"/>
          <w:tab w:val="left" w:pos="1532"/>
          <w:tab w:val="left" w:pos="1873"/>
          <w:tab w:val="left" w:pos="2214"/>
          <w:tab w:val="left" w:pos="2555"/>
          <w:tab w:val="left" w:pos="2896"/>
          <w:tab w:val="left" w:pos="3237"/>
          <w:tab w:val="left" w:pos="3578"/>
          <w:tab w:val="left" w:pos="3919"/>
          <w:tab w:val="left" w:pos="4260"/>
          <w:tab w:val="left" w:pos="4601"/>
          <w:tab w:val="left" w:pos="4942"/>
          <w:tab w:val="left" w:pos="5283"/>
          <w:tab w:val="left" w:pos="5624"/>
          <w:tab w:val="left" w:pos="5965"/>
          <w:tab w:val="left" w:pos="6306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18"/>
          <w:szCs w:val="18"/>
        </w:rPr>
      </w:pPr>
    </w:p>
    <w:p w:rsidR="00711B6D" w:rsidRPr="00B07F44" w:rsidRDefault="00711B6D" w:rsidP="000E1C99">
      <w:pPr>
        <w:tabs>
          <w:tab w:val="left" w:pos="283"/>
          <w:tab w:val="left" w:pos="567"/>
          <w:tab w:val="left" w:pos="850"/>
          <w:tab w:val="left" w:pos="1191"/>
          <w:tab w:val="left" w:pos="1532"/>
          <w:tab w:val="left" w:pos="1873"/>
          <w:tab w:val="left" w:pos="2214"/>
          <w:tab w:val="left" w:pos="2555"/>
          <w:tab w:val="left" w:pos="2896"/>
          <w:tab w:val="left" w:pos="3237"/>
          <w:tab w:val="left" w:pos="3578"/>
          <w:tab w:val="left" w:pos="3919"/>
          <w:tab w:val="left" w:pos="4260"/>
          <w:tab w:val="left" w:pos="4601"/>
          <w:tab w:val="left" w:pos="4942"/>
          <w:tab w:val="left" w:pos="5283"/>
          <w:tab w:val="left" w:pos="5624"/>
          <w:tab w:val="left" w:pos="5965"/>
          <w:tab w:val="left" w:pos="630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r w:rsidRPr="00B07F44">
        <w:rPr>
          <w:rFonts w:ascii="Arial" w:hAnsi="Arial" w:cs="Arial"/>
          <w:b/>
          <w:bCs/>
          <w:sz w:val="18"/>
          <w:szCs w:val="18"/>
          <w:lang w:val="es-MX"/>
        </w:rPr>
        <w:t>BIO 255 Office:</w:t>
      </w:r>
    </w:p>
    <w:p w:rsidR="00711B6D" w:rsidRPr="00B07F44" w:rsidRDefault="00711B6D" w:rsidP="000E1C99">
      <w:pPr>
        <w:tabs>
          <w:tab w:val="left" w:pos="283"/>
          <w:tab w:val="left" w:pos="567"/>
          <w:tab w:val="left" w:pos="850"/>
          <w:tab w:val="left" w:pos="1191"/>
          <w:tab w:val="left" w:pos="1532"/>
          <w:tab w:val="left" w:pos="1873"/>
          <w:tab w:val="left" w:pos="2214"/>
          <w:tab w:val="left" w:pos="2555"/>
          <w:tab w:val="left" w:pos="2896"/>
          <w:tab w:val="left" w:pos="3237"/>
          <w:tab w:val="left" w:pos="3578"/>
          <w:tab w:val="left" w:pos="3919"/>
          <w:tab w:val="left" w:pos="4260"/>
          <w:tab w:val="left" w:pos="5940"/>
          <w:tab w:val="left" w:pos="6306"/>
        </w:tabs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val="es-MX"/>
        </w:rPr>
      </w:pPr>
      <w:proofErr w:type="spellStart"/>
      <w:r w:rsidRPr="00B07F44">
        <w:rPr>
          <w:rFonts w:ascii="Arial" w:hAnsi="Arial" w:cs="Arial"/>
          <w:sz w:val="18"/>
          <w:szCs w:val="18"/>
          <w:lang w:val="es-MX"/>
        </w:rPr>
        <w:t>Nyla</w:t>
      </w:r>
      <w:proofErr w:type="spellEnd"/>
      <w:r w:rsidRPr="00B07F44">
        <w:rPr>
          <w:rFonts w:ascii="Arial" w:hAnsi="Arial" w:cs="Arial"/>
          <w:sz w:val="18"/>
          <w:szCs w:val="18"/>
          <w:lang w:val="es-MX"/>
        </w:rPr>
        <w:t xml:space="preserve"> </w:t>
      </w:r>
      <w:proofErr w:type="spellStart"/>
      <w:r w:rsidRPr="00B07F44">
        <w:rPr>
          <w:rFonts w:ascii="Arial" w:hAnsi="Arial" w:cs="Arial"/>
          <w:sz w:val="18"/>
          <w:szCs w:val="18"/>
          <w:lang w:val="es-MX"/>
        </w:rPr>
        <w:t>Maharaj</w:t>
      </w:r>
      <w:proofErr w:type="spellEnd"/>
      <w:r w:rsidRPr="00B07F44">
        <w:rPr>
          <w:rFonts w:ascii="Arial" w:hAnsi="Arial" w:cs="Arial"/>
          <w:sz w:val="18"/>
          <w:szCs w:val="18"/>
          <w:lang w:val="es-MX"/>
        </w:rPr>
        <w:tab/>
      </w:r>
      <w:r w:rsidRPr="00B07F44">
        <w:rPr>
          <w:rFonts w:ascii="Arial" w:hAnsi="Arial" w:cs="Arial"/>
          <w:sz w:val="18"/>
          <w:szCs w:val="18"/>
          <w:lang w:val="es-MX"/>
        </w:rPr>
        <w:tab/>
      </w:r>
      <w:r w:rsidRPr="00B07F44">
        <w:rPr>
          <w:rFonts w:ascii="Arial" w:hAnsi="Arial" w:cs="Arial"/>
          <w:sz w:val="18"/>
          <w:szCs w:val="18"/>
          <w:lang w:val="es-MX"/>
        </w:rPr>
        <w:tab/>
      </w:r>
      <w:r w:rsidR="000D128B">
        <w:rPr>
          <w:rFonts w:ascii="Arial" w:hAnsi="Arial" w:cs="Arial"/>
          <w:sz w:val="18"/>
          <w:szCs w:val="18"/>
          <w:lang w:val="es-MX"/>
        </w:rPr>
        <w:tab/>
      </w:r>
      <w:r w:rsidR="000D128B">
        <w:rPr>
          <w:rFonts w:ascii="Arial" w:hAnsi="Arial" w:cs="Arial"/>
          <w:sz w:val="18"/>
          <w:szCs w:val="18"/>
          <w:lang w:val="es-MX"/>
        </w:rPr>
        <w:tab/>
        <w:t>RW206A</w:t>
      </w:r>
      <w:r w:rsidRPr="00B07F44">
        <w:rPr>
          <w:rFonts w:ascii="Arial" w:hAnsi="Arial" w:cs="Arial"/>
          <w:sz w:val="18"/>
          <w:szCs w:val="18"/>
          <w:lang w:val="es-MX"/>
        </w:rPr>
        <w:tab/>
      </w:r>
      <w:r w:rsidRPr="00B07F44">
        <w:rPr>
          <w:rFonts w:ascii="Arial" w:hAnsi="Arial" w:cs="Arial"/>
          <w:sz w:val="18"/>
          <w:szCs w:val="18"/>
          <w:lang w:val="es-MX"/>
        </w:rPr>
        <w:tab/>
      </w:r>
      <w:r w:rsidRPr="00B07F44">
        <w:rPr>
          <w:rFonts w:ascii="Arial" w:hAnsi="Arial" w:cs="Arial"/>
          <w:sz w:val="18"/>
          <w:szCs w:val="18"/>
          <w:lang w:val="es-MX"/>
        </w:rPr>
        <w:tab/>
        <w:t>416-978-6442</w:t>
      </w:r>
      <w:r w:rsidRPr="00B07F44">
        <w:rPr>
          <w:rFonts w:ascii="Arial" w:hAnsi="Arial" w:cs="Arial"/>
          <w:sz w:val="18"/>
          <w:szCs w:val="18"/>
          <w:lang w:val="es-MX"/>
        </w:rPr>
        <w:tab/>
        <w:t xml:space="preserve">  </w:t>
      </w:r>
      <w:r w:rsidRPr="00B07F44">
        <w:rPr>
          <w:rFonts w:ascii="Arial" w:hAnsi="Arial" w:cs="Arial"/>
          <w:sz w:val="18"/>
          <w:szCs w:val="18"/>
          <w:lang w:val="es-MX"/>
        </w:rPr>
        <w:tab/>
      </w:r>
      <w:r w:rsidRPr="00B07F44">
        <w:rPr>
          <w:rFonts w:ascii="Arial" w:hAnsi="Arial" w:cs="Arial"/>
          <w:sz w:val="18"/>
          <w:szCs w:val="18"/>
          <w:lang w:val="es-MX"/>
        </w:rPr>
        <w:tab/>
        <w:t xml:space="preserve">    </w:t>
      </w:r>
      <w:hyperlink r:id="rId7" w:history="1">
        <w:r w:rsidRPr="00B07F44">
          <w:rPr>
            <w:rStyle w:val="Hyperlink"/>
            <w:rFonts w:ascii="Arial" w:hAnsi="Arial" w:cs="Arial"/>
            <w:sz w:val="18"/>
            <w:szCs w:val="18"/>
            <w:lang w:val="es-MX"/>
          </w:rPr>
          <w:t>bio255.csb@utoronto.ca</w:t>
        </w:r>
      </w:hyperlink>
    </w:p>
    <w:p w:rsidR="00711B6D" w:rsidRPr="00B07F44" w:rsidRDefault="00711B6D" w:rsidP="000E1C99">
      <w:pPr>
        <w:pStyle w:val="coursetitle"/>
        <w:tabs>
          <w:tab w:val="left" w:pos="2160"/>
          <w:tab w:val="left" w:pos="2880"/>
          <w:tab w:val="left" w:pos="3600"/>
          <w:tab w:val="left" w:pos="5940"/>
        </w:tabs>
        <w:spacing w:before="0" w:line="240" w:lineRule="auto"/>
        <w:jc w:val="both"/>
        <w:rPr>
          <w:rFonts w:ascii="Arial" w:hAnsi="Arial" w:cs="Arial"/>
          <w:b w:val="0"/>
          <w:sz w:val="18"/>
          <w:szCs w:val="18"/>
          <w:lang w:val="es-MX"/>
        </w:rPr>
      </w:pPr>
      <w:r w:rsidRPr="00B07F44">
        <w:rPr>
          <w:rFonts w:ascii="Arial" w:hAnsi="Arial" w:cs="Arial"/>
          <w:b w:val="0"/>
          <w:sz w:val="18"/>
          <w:szCs w:val="18"/>
          <w:lang w:val="es-MX"/>
        </w:rPr>
        <w:t xml:space="preserve"> </w:t>
      </w:r>
    </w:p>
    <w:p w:rsidR="00711B6D" w:rsidRPr="00B07F44" w:rsidRDefault="00711B6D" w:rsidP="000E1C99">
      <w:pPr>
        <w:pStyle w:val="coursetitle"/>
        <w:tabs>
          <w:tab w:val="left" w:pos="2160"/>
          <w:tab w:val="left" w:pos="2880"/>
          <w:tab w:val="left" w:pos="3600"/>
          <w:tab w:val="left" w:pos="5940"/>
        </w:tabs>
        <w:spacing w:before="0" w:line="240" w:lineRule="auto"/>
        <w:jc w:val="both"/>
        <w:rPr>
          <w:rFonts w:ascii="Arial" w:hAnsi="Arial" w:cs="Arial"/>
          <w:b w:val="0"/>
          <w:sz w:val="18"/>
          <w:szCs w:val="18"/>
          <w:lang w:val="es-MX"/>
        </w:rPr>
      </w:pPr>
    </w:p>
    <w:p w:rsidR="00711B6D" w:rsidRPr="00F00AE1" w:rsidRDefault="00711B6D" w:rsidP="000E1C99">
      <w:pPr>
        <w:pStyle w:val="coursetitle"/>
        <w:spacing w:before="0" w:line="240" w:lineRule="auto"/>
        <w:jc w:val="both"/>
        <w:rPr>
          <w:rFonts w:ascii="Arial" w:hAnsi="Arial" w:cs="Arial"/>
          <w:b w:val="0"/>
          <w:bCs w:val="0"/>
          <w:sz w:val="18"/>
          <w:szCs w:val="18"/>
          <w:lang w:val="fr-FR"/>
        </w:rPr>
      </w:pPr>
      <w:r w:rsidRPr="00F00AE1">
        <w:rPr>
          <w:rFonts w:ascii="Arial" w:hAnsi="Arial" w:cs="Arial"/>
          <w:bCs w:val="0"/>
          <w:sz w:val="18"/>
          <w:szCs w:val="18"/>
          <w:lang w:val="fr-FR"/>
        </w:rPr>
        <w:t>Exclusion:</w:t>
      </w:r>
      <w:r w:rsidRPr="00F00AE1">
        <w:rPr>
          <w:rFonts w:ascii="Arial" w:hAnsi="Arial" w:cs="Arial"/>
          <w:b w:val="0"/>
          <w:bCs w:val="0"/>
          <w:sz w:val="18"/>
          <w:szCs w:val="18"/>
          <w:lang w:val="fr-FR"/>
        </w:rPr>
        <w:t xml:space="preserve">  BIO</w:t>
      </w:r>
      <w:r w:rsidR="00255849">
        <w:rPr>
          <w:rFonts w:ascii="Arial" w:hAnsi="Arial" w:cs="Arial"/>
          <w:b w:val="0"/>
          <w:bCs w:val="0"/>
          <w:sz w:val="18"/>
          <w:szCs w:val="18"/>
          <w:lang w:val="fr-FR"/>
        </w:rPr>
        <w:t xml:space="preserve"> 230H1</w:t>
      </w:r>
    </w:p>
    <w:p w:rsidR="00711B6D" w:rsidRPr="00F00AE1" w:rsidRDefault="00711B6D" w:rsidP="000E1C99">
      <w:pPr>
        <w:pStyle w:val="coursetitle"/>
        <w:tabs>
          <w:tab w:val="left" w:pos="2160"/>
          <w:tab w:val="left" w:pos="2880"/>
          <w:tab w:val="left" w:pos="3600"/>
          <w:tab w:val="left" w:pos="5940"/>
        </w:tabs>
        <w:spacing w:before="0" w:line="240" w:lineRule="auto"/>
        <w:jc w:val="both"/>
        <w:rPr>
          <w:b w:val="0"/>
          <w:sz w:val="18"/>
          <w:szCs w:val="18"/>
          <w:lang w:val="fr-FR"/>
        </w:rPr>
      </w:pPr>
    </w:p>
    <w:p w:rsidR="00711B6D" w:rsidRPr="00F00AE1" w:rsidRDefault="00711B6D" w:rsidP="000E1C99">
      <w:pPr>
        <w:pStyle w:val="coursetitle"/>
        <w:spacing w:before="0" w:line="240" w:lineRule="auto"/>
        <w:jc w:val="both"/>
        <w:rPr>
          <w:rFonts w:ascii="Arial" w:hAnsi="Arial" w:cs="Arial"/>
          <w:b w:val="0"/>
          <w:bCs w:val="0"/>
          <w:sz w:val="18"/>
          <w:szCs w:val="18"/>
          <w:lang w:val="fr-FR"/>
        </w:rPr>
      </w:pPr>
      <w:proofErr w:type="spellStart"/>
      <w:r w:rsidRPr="00F00AE1">
        <w:rPr>
          <w:rFonts w:ascii="Arial" w:hAnsi="Arial" w:cs="Arial"/>
          <w:bCs w:val="0"/>
          <w:sz w:val="18"/>
          <w:szCs w:val="18"/>
          <w:lang w:val="fr-FR"/>
        </w:rPr>
        <w:t>Prerequisite</w:t>
      </w:r>
      <w:proofErr w:type="spellEnd"/>
      <w:r w:rsidRPr="00F00AE1">
        <w:rPr>
          <w:rFonts w:ascii="Arial" w:hAnsi="Arial" w:cs="Arial"/>
          <w:bCs w:val="0"/>
          <w:sz w:val="18"/>
          <w:szCs w:val="18"/>
          <w:lang w:val="fr-FR"/>
        </w:rPr>
        <w:t xml:space="preserve">: </w:t>
      </w:r>
      <w:r w:rsidRPr="00F00AE1">
        <w:rPr>
          <w:rFonts w:ascii="Arial" w:hAnsi="Arial" w:cs="Arial"/>
          <w:b w:val="0"/>
          <w:bCs w:val="0"/>
          <w:sz w:val="18"/>
          <w:szCs w:val="18"/>
          <w:lang w:val="fr-FR"/>
        </w:rPr>
        <w:t xml:space="preserve"> </w:t>
      </w:r>
      <w:smartTag w:uri="urn:schemas-microsoft-com:office:smarttags" w:element="stockticker">
        <w:r w:rsidRPr="00F00AE1">
          <w:rPr>
            <w:rFonts w:ascii="Arial" w:hAnsi="Arial" w:cs="Arial"/>
            <w:b w:val="0"/>
            <w:bCs w:val="0"/>
            <w:sz w:val="18"/>
            <w:szCs w:val="18"/>
            <w:lang w:val="fr-FR"/>
          </w:rPr>
          <w:t>BIO</w:t>
        </w:r>
      </w:smartTag>
      <w:r w:rsidRPr="00F00AE1">
        <w:rPr>
          <w:rFonts w:ascii="Arial" w:hAnsi="Arial" w:cs="Arial"/>
          <w:b w:val="0"/>
          <w:bCs w:val="0"/>
          <w:sz w:val="18"/>
          <w:szCs w:val="18"/>
          <w:lang w:val="fr-FR"/>
        </w:rPr>
        <w:t xml:space="preserve"> 1</w:t>
      </w:r>
      <w:r>
        <w:rPr>
          <w:rFonts w:ascii="Arial" w:hAnsi="Arial" w:cs="Arial"/>
          <w:b w:val="0"/>
          <w:bCs w:val="0"/>
          <w:sz w:val="18"/>
          <w:szCs w:val="18"/>
          <w:lang w:val="fr-FR"/>
        </w:rPr>
        <w:t>30H1</w:t>
      </w:r>
      <w:r w:rsidRPr="00F00AE1">
        <w:rPr>
          <w:rFonts w:ascii="Arial" w:hAnsi="Arial" w:cs="Arial"/>
          <w:b w:val="0"/>
          <w:bCs w:val="0"/>
          <w:sz w:val="18"/>
          <w:szCs w:val="18"/>
          <w:lang w:val="fr-FR"/>
        </w:rPr>
        <w:t xml:space="preserve">, CHM </w:t>
      </w:r>
      <w:r w:rsidR="00A621E2">
        <w:rPr>
          <w:rFonts w:ascii="Arial" w:hAnsi="Arial" w:cs="Arial"/>
          <w:b w:val="0"/>
          <w:bCs w:val="0"/>
          <w:sz w:val="18"/>
          <w:szCs w:val="18"/>
          <w:lang w:val="fr-FR"/>
        </w:rPr>
        <w:t>(135H1, 136H</w:t>
      </w:r>
      <w:proofErr w:type="gramStart"/>
      <w:r w:rsidR="00A621E2">
        <w:rPr>
          <w:rFonts w:ascii="Arial" w:hAnsi="Arial" w:cs="Arial"/>
          <w:b w:val="0"/>
          <w:bCs w:val="0"/>
          <w:sz w:val="18"/>
          <w:szCs w:val="18"/>
          <w:lang w:val="fr-FR"/>
        </w:rPr>
        <w:t>1)/</w:t>
      </w:r>
      <w:proofErr w:type="gramEnd"/>
      <w:r w:rsidRPr="00F00AE1">
        <w:rPr>
          <w:rFonts w:ascii="Arial" w:hAnsi="Arial" w:cs="Arial"/>
          <w:b w:val="0"/>
          <w:bCs w:val="0"/>
          <w:sz w:val="18"/>
          <w:szCs w:val="18"/>
          <w:lang w:val="fr-FR"/>
        </w:rPr>
        <w:t xml:space="preserve">(138H1, 139H1)/151Y1, </w:t>
      </w:r>
      <w:proofErr w:type="spellStart"/>
      <w:r w:rsidRPr="00F00AE1">
        <w:rPr>
          <w:rFonts w:ascii="Arial" w:hAnsi="Arial" w:cs="Arial"/>
          <w:b w:val="0"/>
          <w:bCs w:val="0"/>
          <w:sz w:val="18"/>
          <w:szCs w:val="18"/>
          <w:lang w:val="fr-FR"/>
        </w:rPr>
        <w:t>cGPA</w:t>
      </w:r>
      <w:proofErr w:type="spellEnd"/>
      <w:r w:rsidRPr="00F00AE1">
        <w:rPr>
          <w:rFonts w:ascii="Arial" w:hAnsi="Arial" w:cs="Arial"/>
          <w:b w:val="0"/>
          <w:bCs w:val="0"/>
          <w:sz w:val="18"/>
          <w:szCs w:val="18"/>
          <w:lang w:val="fr-FR"/>
        </w:rPr>
        <w:t xml:space="preserve"> 3.0</w:t>
      </w:r>
    </w:p>
    <w:p w:rsidR="00711B6D" w:rsidRPr="00B07F44" w:rsidRDefault="00711B6D" w:rsidP="000E1C99">
      <w:pPr>
        <w:pStyle w:val="coursetitle"/>
        <w:spacing w:before="0" w:line="240" w:lineRule="auto"/>
        <w:jc w:val="both"/>
        <w:rPr>
          <w:rFonts w:ascii="Arial" w:hAnsi="Arial" w:cs="Arial"/>
          <w:b w:val="0"/>
          <w:bCs w:val="0"/>
          <w:sz w:val="18"/>
          <w:szCs w:val="18"/>
          <w:lang w:val="es-MX"/>
        </w:rPr>
      </w:pPr>
    </w:p>
    <w:p w:rsidR="00711B6D" w:rsidRPr="000E1C99" w:rsidRDefault="00711B6D" w:rsidP="000E1C99">
      <w:pPr>
        <w:pStyle w:val="coursetitle"/>
        <w:spacing w:before="0" w:line="240" w:lineRule="auto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0E1C99">
        <w:rPr>
          <w:rFonts w:ascii="Arial" w:hAnsi="Arial" w:cs="Arial"/>
          <w:bCs w:val="0"/>
          <w:sz w:val="18"/>
          <w:szCs w:val="18"/>
        </w:rPr>
        <w:t>Recommended preparation:</w:t>
      </w:r>
      <w:r w:rsidRPr="000E1C99">
        <w:rPr>
          <w:rFonts w:ascii="Arial" w:hAnsi="Arial" w:cs="Arial"/>
          <w:b w:val="0"/>
          <w:bCs w:val="0"/>
          <w:sz w:val="18"/>
          <w:szCs w:val="18"/>
        </w:rPr>
        <w:t xml:space="preserve">  BCH 210H1 (taken concurrently or previously)</w:t>
      </w:r>
    </w:p>
    <w:p w:rsidR="00711B6D" w:rsidRPr="000E1C99" w:rsidRDefault="00711B6D" w:rsidP="000E1C99">
      <w:pPr>
        <w:pStyle w:val="coursetitle"/>
        <w:tabs>
          <w:tab w:val="left" w:pos="2160"/>
          <w:tab w:val="left" w:pos="2880"/>
          <w:tab w:val="left" w:pos="3600"/>
          <w:tab w:val="left" w:pos="5940"/>
        </w:tabs>
        <w:spacing w:before="0" w:line="240" w:lineRule="auto"/>
        <w:jc w:val="both"/>
        <w:rPr>
          <w:b w:val="0"/>
          <w:sz w:val="18"/>
          <w:szCs w:val="18"/>
        </w:rPr>
      </w:pPr>
    </w:p>
    <w:p w:rsidR="00711B6D" w:rsidRDefault="00711B6D" w:rsidP="000E1C99">
      <w:pPr>
        <w:pStyle w:val="coursetitle"/>
        <w:spacing w:before="0" w:line="240" w:lineRule="auto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 w:val="0"/>
          <w:bCs w:val="0"/>
          <w:sz w:val="18"/>
          <w:szCs w:val="18"/>
        </w:rPr>
        <w:t xml:space="preserve">Students in </w:t>
      </w:r>
      <w:smartTag w:uri="urn:schemas-microsoft-com:office:smarttags" w:element="stockticker">
        <w:r>
          <w:rPr>
            <w:rFonts w:ascii="Arial" w:hAnsi="Arial" w:cs="Arial"/>
            <w:b w:val="0"/>
            <w:bCs w:val="0"/>
            <w:sz w:val="18"/>
            <w:szCs w:val="18"/>
          </w:rPr>
          <w:t>BIO</w:t>
        </w:r>
      </w:smartTag>
      <w:r>
        <w:rPr>
          <w:rFonts w:ascii="Arial" w:hAnsi="Arial" w:cs="Arial"/>
          <w:b w:val="0"/>
          <w:bCs w:val="0"/>
          <w:sz w:val="18"/>
          <w:szCs w:val="18"/>
        </w:rPr>
        <w:t xml:space="preserve">255H1F will attend the same lectures as students taking </w:t>
      </w:r>
      <w:smartTag w:uri="urn:schemas-microsoft-com:office:smarttags" w:element="stockticker">
        <w:r>
          <w:rPr>
            <w:rFonts w:ascii="Arial" w:hAnsi="Arial" w:cs="Arial"/>
            <w:b w:val="0"/>
            <w:bCs w:val="0"/>
            <w:sz w:val="18"/>
            <w:szCs w:val="18"/>
          </w:rPr>
          <w:t>BIO</w:t>
        </w:r>
      </w:smartTag>
      <w:r>
        <w:rPr>
          <w:rFonts w:ascii="Arial" w:hAnsi="Arial" w:cs="Arial"/>
          <w:b w:val="0"/>
          <w:bCs w:val="0"/>
          <w:sz w:val="18"/>
          <w:szCs w:val="18"/>
        </w:rPr>
        <w:t xml:space="preserve">230H1F (see calendar for description of lecture component of BIO230H).  </w:t>
      </w:r>
      <w:r w:rsidRPr="000E1C99">
        <w:rPr>
          <w:rFonts w:ascii="Arial" w:hAnsi="Arial" w:cs="Arial"/>
          <w:b w:val="0"/>
          <w:bCs w:val="0"/>
          <w:sz w:val="18"/>
          <w:szCs w:val="18"/>
        </w:rPr>
        <w:t xml:space="preserve">The Enhanced Laboratory provides the opportunity for greater laboratory skill development in modern investigative techniques and </w:t>
      </w:r>
      <w:proofErr w:type="gramStart"/>
      <w:r w:rsidRPr="000E1C99">
        <w:rPr>
          <w:rFonts w:ascii="Arial" w:hAnsi="Arial" w:cs="Arial"/>
          <w:b w:val="0"/>
          <w:bCs w:val="0"/>
          <w:sz w:val="18"/>
          <w:szCs w:val="18"/>
        </w:rPr>
        <w:t>is intended</w:t>
      </w:r>
      <w:proofErr w:type="gramEnd"/>
      <w:r w:rsidRPr="000E1C99">
        <w:rPr>
          <w:rFonts w:ascii="Arial" w:hAnsi="Arial" w:cs="Arial"/>
          <w:b w:val="0"/>
          <w:bCs w:val="0"/>
          <w:sz w:val="18"/>
          <w:szCs w:val="18"/>
        </w:rPr>
        <w:t xml:space="preserve"> for students interested in conducting their own laboratory research.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 Students will attend 1</w:t>
      </w:r>
      <w:r w:rsidR="007638FC">
        <w:rPr>
          <w:rFonts w:ascii="Arial" w:hAnsi="Arial" w:cs="Arial"/>
          <w:b w:val="0"/>
          <w:bCs w:val="0"/>
          <w:sz w:val="18"/>
          <w:szCs w:val="18"/>
        </w:rPr>
        <w:t>0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 weekly laboratories.</w:t>
      </w:r>
    </w:p>
    <w:p w:rsidR="00711B6D" w:rsidRDefault="00711B6D" w:rsidP="000E1C99">
      <w:pPr>
        <w:pStyle w:val="coursetitle"/>
        <w:spacing w:before="0" w:line="240" w:lineRule="auto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711B6D" w:rsidRPr="00690A39" w:rsidRDefault="00711B6D" w:rsidP="000E1C99">
      <w:pPr>
        <w:pStyle w:val="coursetitle"/>
        <w:spacing w:before="0" w:line="240" w:lineRule="auto"/>
        <w:jc w:val="both"/>
        <w:rPr>
          <w:rFonts w:ascii="Arial" w:hAnsi="Arial" w:cs="Arial"/>
          <w:b w:val="0"/>
          <w:bCs w:val="0"/>
          <w:i/>
          <w:sz w:val="18"/>
          <w:szCs w:val="18"/>
        </w:rPr>
      </w:pPr>
      <w:r>
        <w:rPr>
          <w:rFonts w:ascii="Arial" w:hAnsi="Arial" w:cs="Arial"/>
          <w:b w:val="0"/>
          <w:bCs w:val="0"/>
          <w:i/>
          <w:sz w:val="18"/>
          <w:szCs w:val="18"/>
        </w:rPr>
        <w:t xml:space="preserve">Please make sure you attend your first lab on </w:t>
      </w:r>
      <w:r w:rsidR="000D128B">
        <w:rPr>
          <w:rFonts w:ascii="Arial" w:hAnsi="Arial" w:cs="Arial"/>
          <w:bCs w:val="0"/>
          <w:i/>
          <w:sz w:val="18"/>
          <w:szCs w:val="18"/>
        </w:rPr>
        <w:t>Monday</w:t>
      </w:r>
      <w:r w:rsidRPr="00B07F44">
        <w:rPr>
          <w:rFonts w:ascii="Arial" w:hAnsi="Arial" w:cs="Arial"/>
          <w:bCs w:val="0"/>
          <w:i/>
          <w:sz w:val="18"/>
          <w:szCs w:val="18"/>
        </w:rPr>
        <w:t>, September</w:t>
      </w:r>
      <w:r w:rsidR="00B97D36">
        <w:rPr>
          <w:rFonts w:ascii="Arial" w:hAnsi="Arial" w:cs="Arial"/>
          <w:bCs w:val="0"/>
          <w:i/>
          <w:sz w:val="18"/>
          <w:szCs w:val="18"/>
        </w:rPr>
        <w:t xml:space="preserve"> </w:t>
      </w:r>
      <w:proofErr w:type="gramStart"/>
      <w:r w:rsidR="00B97D36">
        <w:rPr>
          <w:rFonts w:ascii="Arial" w:hAnsi="Arial" w:cs="Arial"/>
          <w:bCs w:val="0"/>
          <w:i/>
          <w:sz w:val="18"/>
          <w:szCs w:val="18"/>
        </w:rPr>
        <w:t>9</w:t>
      </w:r>
      <w:r w:rsidR="006818EB" w:rsidRPr="00891CA8">
        <w:rPr>
          <w:rFonts w:ascii="Arial" w:hAnsi="Arial" w:cs="Arial"/>
          <w:bCs w:val="0"/>
          <w:i/>
          <w:sz w:val="18"/>
          <w:szCs w:val="18"/>
          <w:vertAlign w:val="superscript"/>
        </w:rPr>
        <w:t>th</w:t>
      </w:r>
      <w:r w:rsidRPr="00B07F44">
        <w:rPr>
          <w:rFonts w:ascii="Arial" w:hAnsi="Arial" w:cs="Arial"/>
          <w:bCs w:val="0"/>
          <w:i/>
          <w:sz w:val="18"/>
          <w:szCs w:val="18"/>
        </w:rPr>
        <w:t xml:space="preserve"> </w:t>
      </w:r>
      <w:r w:rsidRPr="00B07F44">
        <w:rPr>
          <w:rFonts w:ascii="Arial" w:hAnsi="Arial" w:cs="Arial"/>
          <w:b w:val="0"/>
          <w:bCs w:val="0"/>
          <w:i/>
          <w:sz w:val="18"/>
          <w:szCs w:val="18"/>
        </w:rPr>
        <w:t>.</w:t>
      </w:r>
      <w:proofErr w:type="gramEnd"/>
      <w:r w:rsidRPr="00B07F44">
        <w:rPr>
          <w:rFonts w:ascii="Arial" w:hAnsi="Arial" w:cs="Arial"/>
          <w:b w:val="0"/>
          <w:bCs w:val="0"/>
          <w:i/>
          <w:sz w:val="18"/>
          <w:szCs w:val="18"/>
        </w:rPr>
        <w:t xml:space="preserve"> There</w:t>
      </w:r>
      <w:r>
        <w:rPr>
          <w:rFonts w:ascii="Arial" w:hAnsi="Arial" w:cs="Arial"/>
          <w:b w:val="0"/>
          <w:bCs w:val="0"/>
          <w:i/>
          <w:sz w:val="18"/>
          <w:szCs w:val="18"/>
        </w:rPr>
        <w:t xml:space="preserve"> are no alternative or make-up labs for this course. Please bring the notes for Lab 1, a lab coat, safety glasses, and a notebook (Any kind of notebook is fine, but </w:t>
      </w:r>
      <w:r w:rsidR="007470D8">
        <w:rPr>
          <w:rFonts w:ascii="Arial" w:hAnsi="Arial" w:cs="Arial"/>
          <w:b w:val="0"/>
          <w:bCs w:val="0"/>
          <w:i/>
          <w:sz w:val="18"/>
          <w:szCs w:val="18"/>
        </w:rPr>
        <w:t>if you intend</w:t>
      </w:r>
      <w:r>
        <w:rPr>
          <w:rFonts w:ascii="Arial" w:hAnsi="Arial" w:cs="Arial"/>
          <w:b w:val="0"/>
          <w:bCs w:val="0"/>
          <w:i/>
          <w:sz w:val="18"/>
          <w:szCs w:val="18"/>
        </w:rPr>
        <w:t xml:space="preserve"> to print out the lab notes from the course website, a binder with </w:t>
      </w:r>
      <w:proofErr w:type="gramStart"/>
      <w:r>
        <w:rPr>
          <w:rFonts w:ascii="Arial" w:hAnsi="Arial" w:cs="Arial"/>
          <w:b w:val="0"/>
          <w:bCs w:val="0"/>
          <w:i/>
          <w:sz w:val="18"/>
          <w:szCs w:val="18"/>
        </w:rPr>
        <w:t>loose leaf</w:t>
      </w:r>
      <w:proofErr w:type="gramEnd"/>
      <w:r>
        <w:rPr>
          <w:rFonts w:ascii="Arial" w:hAnsi="Arial" w:cs="Arial"/>
          <w:b w:val="0"/>
          <w:bCs w:val="0"/>
          <w:i/>
          <w:sz w:val="18"/>
          <w:szCs w:val="18"/>
        </w:rPr>
        <w:t xml:space="preserve"> paper may be most convenient). Demand for the course </w:t>
      </w:r>
      <w:r w:rsidR="008B64FF">
        <w:rPr>
          <w:rFonts w:ascii="Arial" w:hAnsi="Arial" w:cs="Arial"/>
          <w:b w:val="0"/>
          <w:bCs w:val="0"/>
          <w:i/>
          <w:sz w:val="18"/>
          <w:szCs w:val="18"/>
        </w:rPr>
        <w:t>may be</w:t>
      </w:r>
      <w:r>
        <w:rPr>
          <w:rFonts w:ascii="Arial" w:hAnsi="Arial" w:cs="Arial"/>
          <w:b w:val="0"/>
          <w:bCs w:val="0"/>
          <w:i/>
          <w:sz w:val="18"/>
          <w:szCs w:val="18"/>
        </w:rPr>
        <w:t xml:space="preserve"> high, so if you miss the first lab, we cannot guarantee your place in the course.</w:t>
      </w:r>
    </w:p>
    <w:p w:rsidR="00711B6D" w:rsidRDefault="00711B6D">
      <w:pPr>
        <w:rPr>
          <w:rFonts w:ascii="Arial" w:hAnsi="Arial" w:cs="Arial"/>
          <w:b/>
          <w:color w:val="000000"/>
          <w:spacing w:val="-1"/>
          <w:sz w:val="18"/>
          <w:szCs w:val="18"/>
        </w:rPr>
      </w:pPr>
    </w:p>
    <w:p w:rsidR="00711B6D" w:rsidRDefault="00711B6D" w:rsidP="00C8374E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 very general outline of the lecture and laboratory topics </w:t>
      </w:r>
      <w:proofErr w:type="gramStart"/>
      <w:r>
        <w:rPr>
          <w:sz w:val="18"/>
          <w:szCs w:val="18"/>
        </w:rPr>
        <w:t>is listed</w:t>
      </w:r>
      <w:proofErr w:type="gramEnd"/>
      <w:r>
        <w:rPr>
          <w:sz w:val="18"/>
          <w:szCs w:val="18"/>
        </w:rPr>
        <w:t xml:space="preserve"> below: </w:t>
      </w:r>
    </w:p>
    <w:p w:rsidR="00711B6D" w:rsidRDefault="00711B6D" w:rsidP="00C8374E">
      <w:pPr>
        <w:pStyle w:val="Default"/>
        <w:jc w:val="both"/>
        <w:rPr>
          <w:sz w:val="18"/>
          <w:szCs w:val="18"/>
        </w:rPr>
      </w:pPr>
    </w:p>
    <w:p w:rsidR="00711B6D" w:rsidRDefault="00711B6D" w:rsidP="00C8374E">
      <w:pPr>
        <w:pStyle w:val="Default"/>
        <w:jc w:val="both"/>
        <w:rPr>
          <w:sz w:val="18"/>
          <w:szCs w:val="18"/>
        </w:rPr>
      </w:pPr>
    </w:p>
    <w:p w:rsidR="00711B6D" w:rsidRDefault="00711B6D" w:rsidP="00C8374E">
      <w:pPr>
        <w:pStyle w:val="Default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>Section/Dates Lecture Topics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 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  <w:t xml:space="preserve">Laboratory Exercises </w:t>
      </w:r>
    </w:p>
    <w:p w:rsidR="00711B6D" w:rsidRDefault="00711B6D" w:rsidP="006F204A">
      <w:pPr>
        <w:pStyle w:val="Default"/>
        <w:ind w:left="45" w:hanging="4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Sept-Oct-- Genome biology, regulation of gene expression,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046A63">
        <w:rPr>
          <w:i/>
          <w:sz w:val="18"/>
          <w:szCs w:val="18"/>
        </w:rPr>
        <w:t>Arabidopsis</w:t>
      </w:r>
      <w:r>
        <w:rPr>
          <w:sz w:val="18"/>
          <w:szCs w:val="18"/>
        </w:rPr>
        <w:t xml:space="preserve"> DNA extraction, </w:t>
      </w:r>
      <w:proofErr w:type="gramStart"/>
      <w:r>
        <w:rPr>
          <w:sz w:val="18"/>
          <w:szCs w:val="18"/>
        </w:rPr>
        <w:t>basic  regulation</w:t>
      </w:r>
      <w:proofErr w:type="gramEnd"/>
      <w:r>
        <w:rPr>
          <w:sz w:val="18"/>
          <w:szCs w:val="18"/>
        </w:rPr>
        <w:t xml:space="preserve"> of gene product function and location.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and</w:t>
      </w:r>
      <w:proofErr w:type="gramEnd"/>
      <w:r>
        <w:rPr>
          <w:sz w:val="18"/>
          <w:szCs w:val="18"/>
        </w:rPr>
        <w:t xml:space="preserve"> more advanced bioinformatics,</w:t>
      </w:r>
    </w:p>
    <w:p w:rsidR="00711B6D" w:rsidRDefault="00711B6D" w:rsidP="00F017CE">
      <w:pPr>
        <w:pStyle w:val="Default"/>
        <w:ind w:left="5760" w:hanging="571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experimental</w:t>
      </w:r>
      <w:proofErr w:type="gramEnd"/>
      <w:r>
        <w:rPr>
          <w:sz w:val="18"/>
          <w:szCs w:val="18"/>
        </w:rPr>
        <w:t xml:space="preserve"> design, PCR, cloning, plasmid preps, and restriction enzyme diagnostics.</w:t>
      </w:r>
    </w:p>
    <w:p w:rsidR="00711B6D" w:rsidRDefault="00711B6D" w:rsidP="00F017CE">
      <w:pPr>
        <w:pStyle w:val="Default"/>
        <w:ind w:left="5760" w:hanging="571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Nov-Dec-- Cell signaling, molecular basis of development and </w:t>
      </w:r>
      <w:r>
        <w:rPr>
          <w:sz w:val="18"/>
          <w:szCs w:val="18"/>
        </w:rPr>
        <w:tab/>
        <w:t>Use of immunofluorescence and</w:t>
      </w:r>
    </w:p>
    <w:p w:rsidR="00711B6D" w:rsidRDefault="00711B6D" w:rsidP="00F017CE">
      <w:pPr>
        <w:pStyle w:val="Default"/>
        <w:ind w:left="5760" w:hanging="5715"/>
        <w:jc w:val="both"/>
        <w:rPr>
          <w:sz w:val="18"/>
          <w:szCs w:val="18"/>
        </w:rPr>
      </w:pPr>
      <w:proofErr w:type="gramStart"/>
      <w:r>
        <w:rPr>
          <w:sz w:val="18"/>
          <w:szCs w:val="18"/>
        </w:rPr>
        <w:t>cancer</w:t>
      </w:r>
      <w:proofErr w:type="gramEnd"/>
      <w:r>
        <w:rPr>
          <w:sz w:val="18"/>
          <w:szCs w:val="18"/>
        </w:rPr>
        <w:t>.</w:t>
      </w:r>
      <w:r>
        <w:rPr>
          <w:sz w:val="18"/>
          <w:szCs w:val="18"/>
        </w:rPr>
        <w:tab/>
        <w:t xml:space="preserve"> </w:t>
      </w:r>
      <w:proofErr w:type="gramStart"/>
      <w:r>
        <w:rPr>
          <w:sz w:val="18"/>
          <w:szCs w:val="18"/>
        </w:rPr>
        <w:t>transgenic</w:t>
      </w:r>
      <w:proofErr w:type="gramEnd"/>
      <w:r>
        <w:rPr>
          <w:sz w:val="18"/>
          <w:szCs w:val="18"/>
        </w:rPr>
        <w:t xml:space="preserve"> </w:t>
      </w:r>
      <w:r w:rsidRPr="00046A63">
        <w:rPr>
          <w:i/>
          <w:sz w:val="18"/>
          <w:szCs w:val="18"/>
        </w:rPr>
        <w:t>Drosophila</w:t>
      </w:r>
      <w:r>
        <w:rPr>
          <w:sz w:val="18"/>
          <w:szCs w:val="18"/>
        </w:rPr>
        <w:t xml:space="preserve"> to examine cell structure and function. Cell imaging and analysis. Primary paper analysis.</w:t>
      </w:r>
    </w:p>
    <w:p w:rsidR="008C3830" w:rsidRDefault="00711B6D" w:rsidP="008C3830">
      <w:pPr>
        <w:pStyle w:val="coursetitle0"/>
        <w:ind w:left="284" w:hanging="284"/>
        <w:jc w:val="both"/>
        <w:rPr>
          <w:rFonts w:ascii="Arial" w:hAnsi="Arial" w:cs="Arial"/>
          <w:b/>
          <w:bCs/>
          <w:sz w:val="18"/>
          <w:szCs w:val="18"/>
        </w:rPr>
      </w:pPr>
      <w:r w:rsidRPr="008C3830">
        <w:rPr>
          <w:rFonts w:ascii="Arial" w:hAnsi="Arial" w:cs="Arial"/>
          <w:b/>
          <w:bCs/>
          <w:sz w:val="18"/>
          <w:szCs w:val="18"/>
        </w:rPr>
        <w:t>Required Text:</w:t>
      </w:r>
      <w:r w:rsidRPr="00C8374E">
        <w:rPr>
          <w:rFonts w:ascii="Arial" w:hAnsi="Arial" w:cs="Arial"/>
          <w:b/>
          <w:bCs/>
          <w:sz w:val="18"/>
          <w:szCs w:val="18"/>
        </w:rPr>
        <w:t xml:space="preserve"> </w:t>
      </w:r>
    </w:p>
    <w:p w:rsidR="008C3830" w:rsidRDefault="00633EAE" w:rsidP="00633EAE">
      <w:pPr>
        <w:pStyle w:val="coursetitle0"/>
        <w:jc w:val="both"/>
      </w:pPr>
      <w:r w:rsidRPr="00633EAE">
        <w:rPr>
          <w:rFonts w:ascii="Arial" w:hAnsi="Arial" w:cs="Arial"/>
          <w:sz w:val="18"/>
          <w:szCs w:val="18"/>
          <w:lang w:val="en-US"/>
        </w:rPr>
        <w:t>The required textbook for BIO2</w:t>
      </w:r>
      <w:r>
        <w:rPr>
          <w:rFonts w:ascii="Arial" w:hAnsi="Arial" w:cs="Arial"/>
          <w:sz w:val="18"/>
          <w:szCs w:val="18"/>
          <w:lang w:val="en-US"/>
        </w:rPr>
        <w:t>55</w:t>
      </w:r>
      <w:r w:rsidRPr="00633EAE">
        <w:rPr>
          <w:rFonts w:ascii="Arial" w:hAnsi="Arial" w:cs="Arial"/>
          <w:sz w:val="18"/>
          <w:szCs w:val="18"/>
          <w:lang w:val="en-US"/>
        </w:rPr>
        <w:t xml:space="preserve">H1F </w:t>
      </w:r>
      <w:r w:rsidR="006818EB" w:rsidRPr="00633EAE">
        <w:rPr>
          <w:rFonts w:ascii="Arial" w:hAnsi="Arial" w:cs="Arial"/>
          <w:sz w:val="18"/>
          <w:szCs w:val="18"/>
          <w:lang w:val="en-US"/>
        </w:rPr>
        <w:t>201</w:t>
      </w:r>
      <w:r w:rsidR="00B97D36">
        <w:rPr>
          <w:rFonts w:ascii="Arial" w:hAnsi="Arial" w:cs="Arial"/>
          <w:sz w:val="18"/>
          <w:szCs w:val="18"/>
          <w:lang w:val="en-US"/>
        </w:rPr>
        <w:t>9</w:t>
      </w:r>
      <w:r w:rsidR="006818EB" w:rsidRPr="00633EAE">
        <w:rPr>
          <w:rFonts w:ascii="Arial" w:hAnsi="Arial" w:cs="Arial"/>
          <w:sz w:val="18"/>
          <w:szCs w:val="18"/>
          <w:lang w:val="en-US"/>
        </w:rPr>
        <w:t xml:space="preserve"> </w:t>
      </w:r>
      <w:r w:rsidRPr="00633EAE">
        <w:rPr>
          <w:rFonts w:ascii="Arial" w:hAnsi="Arial" w:cs="Arial"/>
          <w:sz w:val="18"/>
          <w:szCs w:val="18"/>
          <w:lang w:val="en-US"/>
        </w:rPr>
        <w:t xml:space="preserve">is a custom e-text rental derived from: </w:t>
      </w:r>
      <w:r w:rsidR="006A3B23" w:rsidRPr="006A3B23">
        <w:rPr>
          <w:rFonts w:ascii="Arial" w:hAnsi="Arial" w:cs="Arial"/>
          <w:bCs/>
          <w:sz w:val="18"/>
          <w:szCs w:val="18"/>
          <w:lang w:val="en-US"/>
        </w:rPr>
        <w:t xml:space="preserve">Alberts B, Johnson A, Lewis J, Raff M, Roberts K, and Walter P. Molecular Biology of the Cell 6th Ed. New York: Garland Science; 2014. p 1464. We have negotiated a price of $30usd for this custom e-text rental. You can download the e-text by following this link: </w:t>
      </w:r>
      <w:hyperlink r:id="rId8" w:history="1">
        <w:r w:rsidR="006A3B23" w:rsidRPr="006A3B23">
          <w:rPr>
            <w:rStyle w:val="Hyperlink"/>
            <w:rFonts w:ascii="Arial" w:hAnsi="Arial" w:cs="Arial"/>
            <w:bCs/>
            <w:sz w:val="18"/>
            <w:szCs w:val="18"/>
            <w:lang w:val="en-US"/>
          </w:rPr>
          <w:t>www.garlandscience.com/bio230</w:t>
        </w:r>
      </w:hyperlink>
      <w:r w:rsidR="006A3B23" w:rsidRPr="006A3B23">
        <w:rPr>
          <w:rFonts w:ascii="Arial" w:hAnsi="Arial" w:cs="Arial"/>
          <w:bCs/>
          <w:sz w:val="18"/>
          <w:szCs w:val="18"/>
          <w:lang w:val="en-US"/>
        </w:rPr>
        <w:t xml:space="preserve">. Associated student resources are available </w:t>
      </w:r>
      <w:proofErr w:type="gramStart"/>
      <w:r w:rsidR="006A3B23" w:rsidRPr="006A3B23">
        <w:rPr>
          <w:rFonts w:ascii="Arial" w:hAnsi="Arial" w:cs="Arial"/>
          <w:bCs/>
          <w:sz w:val="18"/>
          <w:szCs w:val="18"/>
          <w:lang w:val="en-US"/>
        </w:rPr>
        <w:t>from:</w:t>
      </w:r>
      <w:proofErr w:type="gramEnd"/>
      <w:r w:rsidR="006A3B23" w:rsidRPr="006A3B23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hyperlink r:id="rId9" w:history="1">
        <w:r w:rsidR="006A3B23" w:rsidRPr="006A3B23">
          <w:rPr>
            <w:rStyle w:val="Hyperlink"/>
            <w:rFonts w:ascii="Arial" w:hAnsi="Arial" w:cs="Arial"/>
            <w:bCs/>
            <w:sz w:val="18"/>
            <w:szCs w:val="18"/>
            <w:lang w:val="en-US"/>
          </w:rPr>
          <w:t>www.garlandscience.com/MBOC6-students</w:t>
        </w:r>
      </w:hyperlink>
      <w:r w:rsidR="006A3B23" w:rsidRPr="006A3B23">
        <w:rPr>
          <w:rFonts w:ascii="Arial" w:hAnsi="Arial" w:cs="Arial"/>
          <w:bCs/>
          <w:sz w:val="18"/>
          <w:szCs w:val="18"/>
          <w:lang w:val="en-US"/>
        </w:rPr>
        <w:t>. Lecture notes will be available on the BIO2</w:t>
      </w:r>
      <w:r w:rsidR="00080B1D">
        <w:rPr>
          <w:rFonts w:ascii="Arial" w:hAnsi="Arial" w:cs="Arial"/>
          <w:bCs/>
          <w:sz w:val="18"/>
          <w:szCs w:val="18"/>
          <w:lang w:val="en-US"/>
        </w:rPr>
        <w:t>55</w:t>
      </w:r>
      <w:r w:rsidR="006A3B23" w:rsidRPr="006A3B23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proofErr w:type="spellStart"/>
      <w:r w:rsidR="006A3B23" w:rsidRPr="006A3B23">
        <w:rPr>
          <w:rFonts w:ascii="Arial" w:hAnsi="Arial" w:cs="Arial"/>
          <w:bCs/>
          <w:sz w:val="18"/>
          <w:szCs w:val="18"/>
          <w:lang w:val="en-US"/>
        </w:rPr>
        <w:t>Quercus</w:t>
      </w:r>
      <w:proofErr w:type="spellEnd"/>
      <w:r w:rsidR="006A3B23" w:rsidRPr="006A3B23">
        <w:rPr>
          <w:rFonts w:ascii="Arial" w:hAnsi="Arial" w:cs="Arial"/>
          <w:bCs/>
          <w:sz w:val="18"/>
          <w:szCs w:val="18"/>
          <w:lang w:val="en-US"/>
        </w:rPr>
        <w:t xml:space="preserve"> Site</w:t>
      </w:r>
      <w:r w:rsidR="00080B1D">
        <w:rPr>
          <w:rFonts w:ascii="Arial" w:hAnsi="Arial" w:cs="Arial"/>
          <w:bCs/>
          <w:sz w:val="18"/>
          <w:szCs w:val="18"/>
          <w:lang w:val="en-US"/>
        </w:rPr>
        <w:t>.</w:t>
      </w:r>
      <w:r w:rsidR="006A3B23" w:rsidRPr="006A3B23">
        <w:rPr>
          <w:rFonts w:ascii="Arial" w:hAnsi="Arial" w:cs="Arial"/>
          <w:bCs/>
          <w:sz w:val="18"/>
          <w:szCs w:val="18"/>
          <w:lang w:val="en-US"/>
        </w:rPr>
        <w:t xml:space="preserve"> </w:t>
      </w:r>
      <w:r w:rsidR="008C3830" w:rsidRPr="00633EAE">
        <w:rPr>
          <w:rFonts w:ascii="Arial" w:hAnsi="Arial" w:cs="Arial"/>
          <w:sz w:val="18"/>
          <w:szCs w:val="18"/>
          <w:lang w:val="en-US"/>
        </w:rPr>
        <w:t xml:space="preserve">The laboratory section of BIO255 will include readings from the BIO130 textbook (Karp--Cell and Molecular </w:t>
      </w:r>
      <w:r w:rsidR="008C3830" w:rsidRPr="00633EAE">
        <w:rPr>
          <w:rFonts w:ascii="Arial" w:hAnsi="Arial" w:cs="Arial"/>
          <w:sz w:val="18"/>
          <w:szCs w:val="18"/>
          <w:lang w:val="en-US"/>
        </w:rPr>
        <w:lastRenderedPageBreak/>
        <w:t>Biology). If you do not already have access to the Karp textbook, please e-mail Dr. Melody Neumann (</w:t>
      </w:r>
      <w:hyperlink r:id="rId10" w:history="1">
        <w:r w:rsidR="008C3830" w:rsidRPr="00633EAE">
          <w:rPr>
            <w:rStyle w:val="Hyperlink"/>
            <w:rFonts w:ascii="Arial" w:hAnsi="Arial" w:cs="Arial"/>
            <w:sz w:val="18"/>
            <w:szCs w:val="18"/>
            <w:lang w:val="en-US"/>
          </w:rPr>
          <w:t>melody.neumann@utoronto.ca</w:t>
        </w:r>
      </w:hyperlink>
      <w:r w:rsidR="008C3830" w:rsidRPr="00633EAE">
        <w:rPr>
          <w:rFonts w:ascii="Arial" w:hAnsi="Arial" w:cs="Arial"/>
          <w:sz w:val="18"/>
          <w:szCs w:val="18"/>
          <w:lang w:val="en-US"/>
        </w:rPr>
        <w:t>) for advice.</w:t>
      </w:r>
    </w:p>
    <w:p w:rsidR="00711B6D" w:rsidRDefault="00711B6D" w:rsidP="000835EA">
      <w:pPr>
        <w:pStyle w:val="coursetitle"/>
        <w:jc w:val="both"/>
        <w:rPr>
          <w:rFonts w:ascii="Arial" w:hAnsi="Arial" w:cs="Arial"/>
          <w:b w:val="0"/>
          <w:bCs w:val="0"/>
          <w:sz w:val="18"/>
          <w:szCs w:val="18"/>
        </w:rPr>
      </w:pPr>
      <w:r w:rsidRPr="00B750EB">
        <w:rPr>
          <w:rFonts w:ascii="Arial" w:hAnsi="Arial" w:cs="Arial"/>
          <w:bCs w:val="0"/>
          <w:sz w:val="18"/>
          <w:szCs w:val="18"/>
        </w:rPr>
        <w:t>Lab Manual: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 All lab notes will be available on-line through the course </w:t>
      </w:r>
      <w:proofErr w:type="spellStart"/>
      <w:r w:rsidR="004F7AB4">
        <w:rPr>
          <w:rFonts w:ascii="Arial" w:hAnsi="Arial" w:cs="Arial"/>
          <w:b w:val="0"/>
          <w:bCs w:val="0"/>
          <w:sz w:val="18"/>
          <w:szCs w:val="18"/>
        </w:rPr>
        <w:t>Quercus</w:t>
      </w:r>
      <w:proofErr w:type="spellEnd"/>
      <w:r>
        <w:rPr>
          <w:rFonts w:ascii="Arial" w:hAnsi="Arial" w:cs="Arial"/>
          <w:b w:val="0"/>
          <w:bCs w:val="0"/>
          <w:sz w:val="18"/>
          <w:szCs w:val="18"/>
        </w:rPr>
        <w:t xml:space="preserve"> site (will be opened up in late August/early September) for students to view.</w:t>
      </w:r>
    </w:p>
    <w:p w:rsidR="00711B6D" w:rsidRDefault="00711B6D" w:rsidP="000835EA">
      <w:pPr>
        <w:pStyle w:val="coursetitle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711B6D" w:rsidRDefault="00711B6D" w:rsidP="000835EA">
      <w:pPr>
        <w:pStyle w:val="coursetitle"/>
        <w:spacing w:before="0" w:line="240" w:lineRule="auto"/>
        <w:jc w:val="both"/>
        <w:rPr>
          <w:rFonts w:ascii="Arial" w:hAnsi="Arial" w:cs="Arial"/>
          <w:b w:val="0"/>
          <w:bCs w:val="0"/>
          <w:sz w:val="18"/>
          <w:szCs w:val="18"/>
        </w:rPr>
      </w:pPr>
      <w:r>
        <w:rPr>
          <w:rFonts w:ascii="Arial" w:hAnsi="Arial" w:cs="Arial"/>
          <w:bCs w:val="0"/>
          <w:sz w:val="18"/>
          <w:szCs w:val="18"/>
        </w:rPr>
        <w:t xml:space="preserve">Sample </w:t>
      </w:r>
      <w:r w:rsidRPr="00C8374E">
        <w:rPr>
          <w:rFonts w:ascii="Arial" w:hAnsi="Arial" w:cs="Arial"/>
          <w:bCs w:val="0"/>
          <w:sz w:val="18"/>
          <w:szCs w:val="18"/>
        </w:rPr>
        <w:t>Evaluation (</w:t>
      </w:r>
      <w:r>
        <w:rPr>
          <w:rFonts w:ascii="Arial" w:hAnsi="Arial" w:cs="Arial"/>
          <w:bCs w:val="0"/>
          <w:sz w:val="18"/>
          <w:szCs w:val="18"/>
        </w:rPr>
        <w:t xml:space="preserve">Finalized course evaluation </w:t>
      </w:r>
      <w:proofErr w:type="gramStart"/>
      <w:r>
        <w:rPr>
          <w:rFonts w:ascii="Arial" w:hAnsi="Arial" w:cs="Arial"/>
          <w:bCs w:val="0"/>
          <w:sz w:val="18"/>
          <w:szCs w:val="18"/>
        </w:rPr>
        <w:t>will be posted</w:t>
      </w:r>
      <w:proofErr w:type="gramEnd"/>
      <w:r>
        <w:rPr>
          <w:rFonts w:ascii="Arial" w:hAnsi="Arial" w:cs="Arial"/>
          <w:bCs w:val="0"/>
          <w:sz w:val="18"/>
          <w:szCs w:val="18"/>
        </w:rPr>
        <w:t xml:space="preserve"> on </w:t>
      </w:r>
      <w:proofErr w:type="spellStart"/>
      <w:r w:rsidR="004F7AB4">
        <w:rPr>
          <w:rFonts w:ascii="Arial" w:hAnsi="Arial" w:cs="Arial"/>
          <w:bCs w:val="0"/>
          <w:sz w:val="18"/>
          <w:szCs w:val="18"/>
        </w:rPr>
        <w:t>Quercus</w:t>
      </w:r>
      <w:proofErr w:type="spellEnd"/>
      <w:r>
        <w:rPr>
          <w:rFonts w:ascii="Arial" w:hAnsi="Arial" w:cs="Arial"/>
          <w:bCs w:val="0"/>
          <w:sz w:val="18"/>
          <w:szCs w:val="18"/>
        </w:rPr>
        <w:t xml:space="preserve"> in early September</w:t>
      </w:r>
      <w:r w:rsidRPr="00C8374E">
        <w:rPr>
          <w:rFonts w:ascii="Arial" w:hAnsi="Arial" w:cs="Arial"/>
          <w:bCs w:val="0"/>
          <w:sz w:val="18"/>
          <w:szCs w:val="18"/>
        </w:rPr>
        <w:t>)</w:t>
      </w:r>
      <w:r w:rsidRPr="00C8374E">
        <w:rPr>
          <w:rFonts w:ascii="Arial" w:hAnsi="Arial" w:cs="Arial"/>
          <w:b w:val="0"/>
          <w:bCs w:val="0"/>
          <w:sz w:val="18"/>
          <w:szCs w:val="18"/>
        </w:rPr>
        <w:t xml:space="preserve">: </w:t>
      </w:r>
      <w:r>
        <w:rPr>
          <w:rFonts w:ascii="Arial" w:hAnsi="Arial" w:cs="Arial"/>
          <w:b w:val="0"/>
          <w:bCs w:val="0"/>
          <w:sz w:val="18"/>
          <w:szCs w:val="18"/>
        </w:rPr>
        <w:t>October term test</w:t>
      </w:r>
      <w:r w:rsidRPr="00C8374E">
        <w:rPr>
          <w:rFonts w:ascii="Arial" w:hAnsi="Arial" w:cs="Arial"/>
          <w:b w:val="0"/>
          <w:bCs w:val="0"/>
          <w:sz w:val="18"/>
          <w:szCs w:val="18"/>
        </w:rPr>
        <w:t xml:space="preserve"> (</w:t>
      </w:r>
      <w:r>
        <w:rPr>
          <w:rFonts w:ascii="Arial" w:hAnsi="Arial" w:cs="Arial"/>
          <w:b w:val="0"/>
          <w:bCs w:val="0"/>
          <w:sz w:val="18"/>
          <w:szCs w:val="18"/>
        </w:rPr>
        <w:t>20</w:t>
      </w:r>
      <w:r w:rsidRPr="00C8374E">
        <w:rPr>
          <w:rFonts w:ascii="Arial" w:hAnsi="Arial" w:cs="Arial"/>
          <w:b w:val="0"/>
          <w:bCs w:val="0"/>
          <w:sz w:val="18"/>
          <w:szCs w:val="18"/>
        </w:rPr>
        <w:t xml:space="preserve">%), </w:t>
      </w:r>
      <w:r>
        <w:rPr>
          <w:rFonts w:ascii="Arial" w:hAnsi="Arial" w:cs="Arial"/>
          <w:b w:val="0"/>
          <w:bCs w:val="0"/>
          <w:sz w:val="18"/>
          <w:szCs w:val="18"/>
        </w:rPr>
        <w:t xml:space="preserve">December final exam (40%), and </w:t>
      </w:r>
      <w:r w:rsidRPr="00C8374E">
        <w:rPr>
          <w:rFonts w:ascii="Arial" w:hAnsi="Arial" w:cs="Arial"/>
          <w:b w:val="0"/>
          <w:bCs w:val="0"/>
          <w:sz w:val="18"/>
          <w:szCs w:val="18"/>
        </w:rPr>
        <w:t>lab</w:t>
      </w:r>
      <w:r w:rsidR="008B64FF">
        <w:rPr>
          <w:rFonts w:ascii="Arial" w:hAnsi="Arial" w:cs="Arial"/>
          <w:b w:val="0"/>
          <w:bCs w:val="0"/>
          <w:sz w:val="18"/>
          <w:szCs w:val="18"/>
        </w:rPr>
        <w:t xml:space="preserve"> reports/lab participation</w:t>
      </w:r>
      <w:r>
        <w:rPr>
          <w:rFonts w:ascii="Arial" w:hAnsi="Arial" w:cs="Arial"/>
          <w:b w:val="0"/>
          <w:bCs w:val="0"/>
          <w:sz w:val="18"/>
          <w:szCs w:val="18"/>
        </w:rPr>
        <w:t>/</w:t>
      </w:r>
      <w:r w:rsidR="008B64FF">
        <w:rPr>
          <w:rFonts w:ascii="Arial" w:hAnsi="Arial" w:cs="Arial"/>
          <w:b w:val="0"/>
          <w:bCs w:val="0"/>
          <w:sz w:val="18"/>
          <w:szCs w:val="18"/>
        </w:rPr>
        <w:t xml:space="preserve">lab and </w:t>
      </w:r>
      <w:r>
        <w:rPr>
          <w:rFonts w:ascii="Arial" w:hAnsi="Arial" w:cs="Arial"/>
          <w:b w:val="0"/>
          <w:bCs w:val="0"/>
          <w:sz w:val="18"/>
          <w:szCs w:val="18"/>
        </w:rPr>
        <w:t>textbook quizzes</w:t>
      </w:r>
      <w:r w:rsidRPr="00C8374E">
        <w:rPr>
          <w:rFonts w:ascii="Arial" w:hAnsi="Arial" w:cs="Arial"/>
          <w:b w:val="0"/>
          <w:bCs w:val="0"/>
          <w:sz w:val="18"/>
          <w:szCs w:val="18"/>
        </w:rPr>
        <w:t xml:space="preserve"> (</w:t>
      </w:r>
      <w:r>
        <w:rPr>
          <w:rFonts w:ascii="Arial" w:hAnsi="Arial" w:cs="Arial"/>
          <w:b w:val="0"/>
          <w:bCs w:val="0"/>
          <w:sz w:val="18"/>
          <w:szCs w:val="18"/>
        </w:rPr>
        <w:t>40</w:t>
      </w:r>
      <w:r w:rsidRPr="00C8374E">
        <w:rPr>
          <w:rFonts w:ascii="Arial" w:hAnsi="Arial" w:cs="Arial"/>
          <w:b w:val="0"/>
          <w:bCs w:val="0"/>
          <w:sz w:val="18"/>
          <w:szCs w:val="18"/>
        </w:rPr>
        <w:t>%)</w:t>
      </w:r>
      <w:r>
        <w:rPr>
          <w:rFonts w:ascii="Arial" w:hAnsi="Arial" w:cs="Arial"/>
          <w:b w:val="0"/>
          <w:bCs w:val="0"/>
          <w:sz w:val="18"/>
          <w:szCs w:val="18"/>
        </w:rPr>
        <w:t>.</w:t>
      </w:r>
    </w:p>
    <w:p w:rsidR="00711B6D" w:rsidRDefault="00711B6D" w:rsidP="000835EA">
      <w:pPr>
        <w:pStyle w:val="coursetitle"/>
        <w:spacing w:before="0" w:line="240" w:lineRule="auto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711B6D" w:rsidRDefault="00711B6D" w:rsidP="000835EA">
      <w:pPr>
        <w:pStyle w:val="coursetitle"/>
        <w:spacing w:before="0" w:line="240" w:lineRule="auto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sectPr w:rsidR="00711B6D" w:rsidSect="00A03B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">
    <w:altName w:val="Lucida Sans Unicode"/>
    <w:charset w:val="00"/>
    <w:family w:val="swiss"/>
    <w:pitch w:val="variable"/>
    <w:sig w:usb0="00000001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7328CA"/>
    <w:multiLevelType w:val="hybridMultilevel"/>
    <w:tmpl w:val="FE6AE1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2E"/>
    <w:rsid w:val="000233E7"/>
    <w:rsid w:val="0002719F"/>
    <w:rsid w:val="00031899"/>
    <w:rsid w:val="00040D64"/>
    <w:rsid w:val="00046A63"/>
    <w:rsid w:val="00080B1D"/>
    <w:rsid w:val="000835EA"/>
    <w:rsid w:val="000D128B"/>
    <w:rsid w:val="000D47C8"/>
    <w:rsid w:val="000E1C99"/>
    <w:rsid w:val="000F2FC2"/>
    <w:rsid w:val="000F56E5"/>
    <w:rsid w:val="00117058"/>
    <w:rsid w:val="0012032A"/>
    <w:rsid w:val="00131373"/>
    <w:rsid w:val="001B6241"/>
    <w:rsid w:val="00235DC0"/>
    <w:rsid w:val="00255849"/>
    <w:rsid w:val="00283A59"/>
    <w:rsid w:val="002C4224"/>
    <w:rsid w:val="00343089"/>
    <w:rsid w:val="003606D2"/>
    <w:rsid w:val="00377CDA"/>
    <w:rsid w:val="003A6F77"/>
    <w:rsid w:val="003B2114"/>
    <w:rsid w:val="003F362F"/>
    <w:rsid w:val="0046609C"/>
    <w:rsid w:val="00484696"/>
    <w:rsid w:val="00487E9F"/>
    <w:rsid w:val="00497113"/>
    <w:rsid w:val="004B7041"/>
    <w:rsid w:val="004C4234"/>
    <w:rsid w:val="004F7AB4"/>
    <w:rsid w:val="00521D01"/>
    <w:rsid w:val="00550F24"/>
    <w:rsid w:val="00553749"/>
    <w:rsid w:val="00560B35"/>
    <w:rsid w:val="00571F0E"/>
    <w:rsid w:val="00582A2E"/>
    <w:rsid w:val="005D7957"/>
    <w:rsid w:val="00633EAE"/>
    <w:rsid w:val="006534DC"/>
    <w:rsid w:val="00671554"/>
    <w:rsid w:val="006818EB"/>
    <w:rsid w:val="00690A39"/>
    <w:rsid w:val="006A3B23"/>
    <w:rsid w:val="006B4949"/>
    <w:rsid w:val="006C449D"/>
    <w:rsid w:val="006F204A"/>
    <w:rsid w:val="00711B6D"/>
    <w:rsid w:val="00713783"/>
    <w:rsid w:val="00724736"/>
    <w:rsid w:val="007470D8"/>
    <w:rsid w:val="007638FC"/>
    <w:rsid w:val="00787579"/>
    <w:rsid w:val="00806D5B"/>
    <w:rsid w:val="0081511A"/>
    <w:rsid w:val="00854F70"/>
    <w:rsid w:val="00891CA8"/>
    <w:rsid w:val="008B64FF"/>
    <w:rsid w:val="008C3830"/>
    <w:rsid w:val="008E7788"/>
    <w:rsid w:val="009371EC"/>
    <w:rsid w:val="00955841"/>
    <w:rsid w:val="009A110C"/>
    <w:rsid w:val="009C19A3"/>
    <w:rsid w:val="009C7E46"/>
    <w:rsid w:val="009D6676"/>
    <w:rsid w:val="009E0F88"/>
    <w:rsid w:val="00A03B5E"/>
    <w:rsid w:val="00A171D5"/>
    <w:rsid w:val="00A331FC"/>
    <w:rsid w:val="00A5066D"/>
    <w:rsid w:val="00A621E2"/>
    <w:rsid w:val="00AB516A"/>
    <w:rsid w:val="00B07F44"/>
    <w:rsid w:val="00B750EB"/>
    <w:rsid w:val="00B97D36"/>
    <w:rsid w:val="00BB448F"/>
    <w:rsid w:val="00BC4B2F"/>
    <w:rsid w:val="00C339BD"/>
    <w:rsid w:val="00C835CC"/>
    <w:rsid w:val="00C8374E"/>
    <w:rsid w:val="00CC7B5F"/>
    <w:rsid w:val="00CE32B2"/>
    <w:rsid w:val="00CF6511"/>
    <w:rsid w:val="00D12283"/>
    <w:rsid w:val="00D27453"/>
    <w:rsid w:val="00D62DC1"/>
    <w:rsid w:val="00E233AD"/>
    <w:rsid w:val="00E24E02"/>
    <w:rsid w:val="00EA72D8"/>
    <w:rsid w:val="00F00AE1"/>
    <w:rsid w:val="00F017CE"/>
    <w:rsid w:val="00F63FEB"/>
    <w:rsid w:val="00F907BE"/>
    <w:rsid w:val="00FC2EEF"/>
    <w:rsid w:val="00FF3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060456E3"/>
  <w15:chartTrackingRefBased/>
  <w15:docId w15:val="{9005580D-81A5-42CC-823C-CF24FD261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B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title">
    <w:name w:val="course title"/>
    <w:basedOn w:val="Normal"/>
    <w:rsid w:val="00582A2E"/>
    <w:pPr>
      <w:keepNext/>
      <w:keepLines/>
      <w:widowControl w:val="0"/>
      <w:tabs>
        <w:tab w:val="left" w:pos="1152"/>
        <w:tab w:val="right" w:pos="4160"/>
      </w:tabs>
      <w:autoSpaceDE w:val="0"/>
      <w:autoSpaceDN w:val="0"/>
      <w:adjustRightInd w:val="0"/>
      <w:spacing w:before="80" w:line="288" w:lineRule="auto"/>
      <w:textAlignment w:val="baseline"/>
    </w:pPr>
    <w:rPr>
      <w:rFonts w:ascii="GillSans" w:hAnsi="GillSans" w:cs="GillSans"/>
      <w:b/>
      <w:bCs/>
      <w:color w:val="000000"/>
      <w:spacing w:val="-1"/>
      <w:sz w:val="16"/>
      <w:szCs w:val="16"/>
    </w:rPr>
  </w:style>
  <w:style w:type="character" w:styleId="Hyperlink">
    <w:name w:val="Hyperlink"/>
    <w:rsid w:val="00854F70"/>
    <w:rPr>
      <w:rFonts w:cs="Times New Roman"/>
      <w:color w:val="0000FF"/>
      <w:u w:val="single"/>
    </w:rPr>
  </w:style>
  <w:style w:type="character" w:styleId="FollowedHyperlink">
    <w:name w:val="FollowedHyperlink"/>
    <w:rsid w:val="000E1C99"/>
    <w:rPr>
      <w:rFonts w:cs="Times New Roman"/>
      <w:color w:val="800080"/>
      <w:u w:val="single"/>
    </w:rPr>
  </w:style>
  <w:style w:type="paragraph" w:customStyle="1" w:styleId="Default">
    <w:name w:val="Default"/>
    <w:rsid w:val="00C8374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oursetitle0">
    <w:name w:val="coursetitle"/>
    <w:basedOn w:val="Normal"/>
    <w:rsid w:val="008C3830"/>
    <w:pPr>
      <w:spacing w:before="100" w:beforeAutospacing="1" w:after="100" w:afterAutospacing="1"/>
    </w:pPr>
    <w:rPr>
      <w:lang w:val="en-CA" w:eastAsia="en-CA"/>
    </w:rPr>
  </w:style>
  <w:style w:type="paragraph" w:styleId="BalloonText">
    <w:name w:val="Balloon Text"/>
    <w:basedOn w:val="Normal"/>
    <w:link w:val="BalloonTextChar"/>
    <w:rsid w:val="007470D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7470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5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ylanm\AppData\Local\Temp\www.garlandscience.com\bio230" TargetMode="External"/><Relationship Id="rId3" Type="http://schemas.openxmlformats.org/officeDocument/2006/relationships/styles" Target="styles.xml"/><Relationship Id="rId7" Type="http://schemas.openxmlformats.org/officeDocument/2006/relationships/hyperlink" Target="mailto:bio255.csb@utoronto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elody.neumann@utoronto.c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lody.neumann@utoronto.ca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Nylanm\AppData\Local\Temp\www.garlandscience.com\MBOC6-stude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A1E629-C7C2-43F9-9CF7-B9FA397DF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482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BIO255Y1</vt:lpstr>
    </vt:vector>
  </TitlesOfParts>
  <Company>Zoology, University of Toronto</Company>
  <LinksUpToDate>false</LinksUpToDate>
  <CharactersWithSpaces>3676</CharactersWithSpaces>
  <SharedDoc>false</SharedDoc>
  <HLinks>
    <vt:vector size="42" baseType="variant">
      <vt:variant>
        <vt:i4>7012354</vt:i4>
      </vt:variant>
      <vt:variant>
        <vt:i4>18</vt:i4>
      </vt:variant>
      <vt:variant>
        <vt:i4>0</vt:i4>
      </vt:variant>
      <vt:variant>
        <vt:i4>5</vt:i4>
      </vt:variant>
      <vt:variant>
        <vt:lpwstr>mailto:melody.neumann@utoronto.ca</vt:lpwstr>
      </vt:variant>
      <vt:variant>
        <vt:lpwstr/>
      </vt:variant>
      <vt:variant>
        <vt:i4>3735620</vt:i4>
      </vt:variant>
      <vt:variant>
        <vt:i4>15</vt:i4>
      </vt:variant>
      <vt:variant>
        <vt:i4>0</vt:i4>
      </vt:variant>
      <vt:variant>
        <vt:i4>5</vt:i4>
      </vt:variant>
      <vt:variant>
        <vt:lpwstr>C:\Users\mannonej\AppData\Local\Microsoft\Windows\INetCache\mannonej\AppData\Local\Microsoft\Windows\Temporary Internet Files\Content.Outlook\0O8GD8NZ\www.garlandscience.com\MBOC6-students</vt:lpwstr>
      </vt:variant>
      <vt:variant>
        <vt:lpwstr/>
      </vt:variant>
      <vt:variant>
        <vt:i4>7536729</vt:i4>
      </vt:variant>
      <vt:variant>
        <vt:i4>12</vt:i4>
      </vt:variant>
      <vt:variant>
        <vt:i4>0</vt:i4>
      </vt:variant>
      <vt:variant>
        <vt:i4>5</vt:i4>
      </vt:variant>
      <vt:variant>
        <vt:lpwstr>C:\Users\mannonej\AppData\Local\Microsoft\Windows\INetCache\mannonej\AppData\Local\Microsoft\Windows\Temporary Internet Files\Content.Outlook\0O8GD8NZ\www.garlandscience.com\bio230</vt:lpwstr>
      </vt:variant>
      <vt:variant>
        <vt:lpwstr/>
      </vt:variant>
      <vt:variant>
        <vt:i4>5963814</vt:i4>
      </vt:variant>
      <vt:variant>
        <vt:i4>9</vt:i4>
      </vt:variant>
      <vt:variant>
        <vt:i4>0</vt:i4>
      </vt:variant>
      <vt:variant>
        <vt:i4>5</vt:i4>
      </vt:variant>
      <vt:variant>
        <vt:lpwstr>C:\Users\Nylanm\AppData\Local\Temp\www.garlandscience.com\MBOC6-students</vt:lpwstr>
      </vt:variant>
      <vt:variant>
        <vt:lpwstr/>
      </vt:variant>
      <vt:variant>
        <vt:i4>1114171</vt:i4>
      </vt:variant>
      <vt:variant>
        <vt:i4>6</vt:i4>
      </vt:variant>
      <vt:variant>
        <vt:i4>0</vt:i4>
      </vt:variant>
      <vt:variant>
        <vt:i4>5</vt:i4>
      </vt:variant>
      <vt:variant>
        <vt:lpwstr>C:\Users\Nylanm\AppData\Local\Temp\www.garlandscience.com\bio230</vt:lpwstr>
      </vt:variant>
      <vt:variant>
        <vt:lpwstr/>
      </vt:variant>
      <vt:variant>
        <vt:i4>2293770</vt:i4>
      </vt:variant>
      <vt:variant>
        <vt:i4>3</vt:i4>
      </vt:variant>
      <vt:variant>
        <vt:i4>0</vt:i4>
      </vt:variant>
      <vt:variant>
        <vt:i4>5</vt:i4>
      </vt:variant>
      <vt:variant>
        <vt:lpwstr>mailto:bio255.csb@utoronto.ca</vt:lpwstr>
      </vt:variant>
      <vt:variant>
        <vt:lpwstr/>
      </vt:variant>
      <vt:variant>
        <vt:i4>7012354</vt:i4>
      </vt:variant>
      <vt:variant>
        <vt:i4>0</vt:i4>
      </vt:variant>
      <vt:variant>
        <vt:i4>0</vt:i4>
      </vt:variant>
      <vt:variant>
        <vt:i4>5</vt:i4>
      </vt:variant>
      <vt:variant>
        <vt:lpwstr>mailto:melody.neumann@utoronto.ca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BIO255Y1</dc:title>
  <dc:subject/>
  <dc:creator>manonne</dc:creator>
  <cp:keywords/>
  <cp:lastModifiedBy>Janet Mannone</cp:lastModifiedBy>
  <cp:revision>4</cp:revision>
  <dcterms:created xsi:type="dcterms:W3CDTF">2019-06-05T15:32:00Z</dcterms:created>
  <dcterms:modified xsi:type="dcterms:W3CDTF">2019-06-05T15:34:00Z</dcterms:modified>
</cp:coreProperties>
</file>