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22" w:rsidRDefault="00F022DD" w:rsidP="00214A22">
      <w:pPr>
        <w:tabs>
          <w:tab w:val="left" w:pos="79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CSB</w:t>
      </w:r>
      <w:r w:rsidR="00214A22">
        <w:rPr>
          <w:rFonts w:ascii="Arial" w:hAnsi="Arial" w:cs="Arial"/>
          <w:b/>
          <w:bCs/>
          <w:sz w:val="18"/>
          <w:szCs w:val="18"/>
        </w:rPr>
        <w:t xml:space="preserve"> 452H1F</w:t>
      </w:r>
      <w:r w:rsidR="00214A22" w:rsidRPr="00070090">
        <w:rPr>
          <w:rFonts w:ascii="Arial" w:hAnsi="Arial" w:cs="Arial"/>
          <w:b/>
          <w:bCs/>
          <w:sz w:val="18"/>
          <w:szCs w:val="18"/>
        </w:rPr>
        <w:t xml:space="preserve"> </w:t>
      </w:r>
      <w:r w:rsidR="006C588C">
        <w:rPr>
          <w:rFonts w:ascii="Arial" w:hAnsi="Arial" w:cs="Arial"/>
          <w:b/>
          <w:bCs/>
          <w:sz w:val="18"/>
          <w:szCs w:val="18"/>
        </w:rPr>
        <w:t>–</w:t>
      </w:r>
      <w:r w:rsidR="00214A22" w:rsidRPr="00070090">
        <w:rPr>
          <w:rFonts w:ascii="Arial" w:hAnsi="Arial" w:cs="Arial"/>
          <w:b/>
          <w:bCs/>
          <w:sz w:val="18"/>
          <w:szCs w:val="18"/>
        </w:rPr>
        <w:t xml:space="preserve"> </w:t>
      </w:r>
      <w:r w:rsidR="006C588C" w:rsidRPr="006C588C">
        <w:rPr>
          <w:rFonts w:ascii="Arial" w:hAnsi="Arial" w:cs="Arial"/>
          <w:b/>
          <w:bCs/>
          <w:caps/>
          <w:sz w:val="18"/>
          <w:szCs w:val="18"/>
        </w:rPr>
        <w:t>Molecular</w:t>
      </w:r>
      <w:r w:rsidR="006C588C">
        <w:rPr>
          <w:rFonts w:ascii="Arial" w:hAnsi="Arial" w:cs="Arial"/>
          <w:b/>
          <w:bCs/>
          <w:sz w:val="18"/>
          <w:szCs w:val="18"/>
        </w:rPr>
        <w:t xml:space="preserve"> </w:t>
      </w:r>
      <w:r w:rsidR="00214A22">
        <w:rPr>
          <w:rFonts w:ascii="Arial" w:hAnsi="Arial" w:cs="Arial"/>
          <w:b/>
          <w:bCs/>
          <w:sz w:val="18"/>
          <w:szCs w:val="18"/>
        </w:rPr>
        <w:t>INTERACTION</w:t>
      </w:r>
      <w:r w:rsidR="009C22AD">
        <w:rPr>
          <w:rFonts w:ascii="Arial" w:hAnsi="Arial" w:cs="Arial"/>
          <w:b/>
          <w:bCs/>
          <w:sz w:val="18"/>
          <w:szCs w:val="18"/>
        </w:rPr>
        <w:t>S</w:t>
      </w:r>
      <w:r w:rsidR="00307EF1">
        <w:rPr>
          <w:rFonts w:ascii="Arial" w:hAnsi="Arial" w:cs="Arial"/>
          <w:b/>
          <w:bCs/>
          <w:sz w:val="18"/>
          <w:szCs w:val="18"/>
        </w:rPr>
        <w:t xml:space="preserve"> BETWEEN PLANTS, MOCROORGANISMS AND PARASITIC PLANTS</w:t>
      </w:r>
    </w:p>
    <w:p w:rsidR="00214A22" w:rsidRDefault="00D603D9" w:rsidP="007441C2">
      <w:pPr>
        <w:tabs>
          <w:tab w:val="left" w:pos="792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24L</w:t>
      </w:r>
    </w:p>
    <w:p w:rsidR="007441C2" w:rsidRDefault="007441C2" w:rsidP="007441C2">
      <w:pPr>
        <w:tabs>
          <w:tab w:val="left" w:pos="792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F022DD" w:rsidRPr="00070090" w:rsidRDefault="00F022DD" w:rsidP="00214A22">
      <w:pPr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14A22" w:rsidRDefault="00214A22" w:rsidP="00214A2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70090">
        <w:rPr>
          <w:rFonts w:ascii="Arial" w:hAnsi="Arial" w:cs="Arial"/>
          <w:b/>
          <w:bCs/>
          <w:sz w:val="18"/>
          <w:szCs w:val="18"/>
        </w:rPr>
        <w:t>Lecturer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Pr="00070090">
        <w:rPr>
          <w:rFonts w:ascii="Arial" w:hAnsi="Arial" w:cs="Arial"/>
          <w:b/>
          <w:bCs/>
          <w:sz w:val="18"/>
          <w:szCs w:val="18"/>
        </w:rPr>
        <w:t>:</w:t>
      </w:r>
    </w:p>
    <w:p w:rsidR="00214A22" w:rsidRDefault="00E47286" w:rsidP="00214A2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fr-FR"/>
        </w:rPr>
        <w:t xml:space="preserve">Prof. K. </w:t>
      </w:r>
      <w:proofErr w:type="spellStart"/>
      <w:r>
        <w:rPr>
          <w:rFonts w:ascii="Arial" w:hAnsi="Arial" w:cs="Arial"/>
          <w:bCs/>
          <w:sz w:val="18"/>
          <w:szCs w:val="18"/>
          <w:lang w:val="fr-FR"/>
        </w:rPr>
        <w:t>Yoshioka</w:t>
      </w:r>
      <w:proofErr w:type="spellEnd"/>
      <w:r w:rsidR="00CE5379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CE5379">
        <w:rPr>
          <w:rFonts w:ascii="Arial" w:hAnsi="Arial" w:cs="Arial"/>
          <w:bCs/>
          <w:sz w:val="18"/>
          <w:szCs w:val="18"/>
        </w:rPr>
        <w:t>(Team Leader)</w:t>
      </w:r>
      <w:r w:rsidR="00CE5379">
        <w:rPr>
          <w:rFonts w:ascii="Arial" w:hAnsi="Arial" w:cs="Arial"/>
          <w:bCs/>
          <w:sz w:val="18"/>
          <w:szCs w:val="18"/>
          <w:lang w:val="fr-FR"/>
        </w:rPr>
        <w:tab/>
      </w:r>
      <w:r w:rsidR="00CE5379">
        <w:rPr>
          <w:rFonts w:ascii="Arial" w:hAnsi="Arial" w:cs="Arial"/>
          <w:bCs/>
          <w:sz w:val="18"/>
          <w:szCs w:val="18"/>
          <w:lang w:val="fr-FR"/>
        </w:rPr>
        <w:tab/>
      </w:r>
      <w:r w:rsidR="00CE5379">
        <w:rPr>
          <w:rFonts w:ascii="Arial" w:hAnsi="Arial" w:cs="Arial"/>
          <w:bCs/>
          <w:sz w:val="18"/>
          <w:szCs w:val="18"/>
          <w:lang w:val="fr-FR"/>
        </w:rPr>
        <w:tab/>
      </w:r>
      <w:r w:rsidR="00CE5379">
        <w:rPr>
          <w:rFonts w:ascii="Arial" w:hAnsi="Arial" w:cs="Arial"/>
          <w:bCs/>
          <w:sz w:val="18"/>
          <w:szCs w:val="18"/>
          <w:lang w:val="fr-FR"/>
        </w:rPr>
        <w:tab/>
      </w:r>
      <w:r w:rsidR="00214A22" w:rsidRPr="006C588C">
        <w:rPr>
          <w:rFonts w:ascii="Arial" w:hAnsi="Arial" w:cs="Arial"/>
          <w:bCs/>
          <w:sz w:val="18"/>
          <w:szCs w:val="18"/>
          <w:lang w:val="fr-FR"/>
        </w:rPr>
        <w:tab/>
        <w:t xml:space="preserve">      </w:t>
      </w:r>
      <w:r w:rsidR="009C22AD" w:rsidRPr="006C588C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214A22" w:rsidRPr="006C588C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>
        <w:rPr>
          <w:rFonts w:ascii="Arial" w:hAnsi="Arial" w:cs="Arial"/>
          <w:bCs/>
          <w:sz w:val="18"/>
          <w:szCs w:val="18"/>
          <w:lang w:val="fr-FR"/>
        </w:rPr>
        <w:t xml:space="preserve">   </w:t>
      </w:r>
      <w:r w:rsidR="00214A22" w:rsidRPr="006C588C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hyperlink r:id="rId4" w:history="1">
        <w:r w:rsidRPr="002E1712">
          <w:rPr>
            <w:rStyle w:val="Hyperlink"/>
            <w:rFonts w:ascii="Arial" w:hAnsi="Arial" w:cs="Arial"/>
            <w:bCs/>
            <w:sz w:val="18"/>
            <w:szCs w:val="18"/>
            <w:lang w:val="fr-FR"/>
          </w:rPr>
          <w:t>keiko.yoshioka@utoronto.ca</w:t>
        </w:r>
      </w:hyperlink>
    </w:p>
    <w:p w:rsidR="00CE5379" w:rsidRPr="006C588C" w:rsidRDefault="00092306" w:rsidP="00214A2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fr-FR"/>
        </w:rPr>
      </w:pPr>
      <w:r>
        <w:rPr>
          <w:rFonts w:ascii="Arial" w:hAnsi="Arial" w:cs="Arial"/>
          <w:bCs/>
          <w:sz w:val="18"/>
          <w:szCs w:val="18"/>
        </w:rPr>
        <w:t xml:space="preserve">Prof. S. </w:t>
      </w:r>
      <w:proofErr w:type="spellStart"/>
      <w:r>
        <w:rPr>
          <w:rFonts w:ascii="Arial" w:hAnsi="Arial" w:cs="Arial"/>
          <w:bCs/>
          <w:sz w:val="18"/>
          <w:szCs w:val="18"/>
        </w:rPr>
        <w:t>Lumba</w:t>
      </w:r>
      <w:proofErr w:type="spellEnd"/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</w:t>
      </w:r>
      <w:hyperlink r:id="rId5" w:history="1">
        <w:r w:rsidRPr="000F7DFF">
          <w:rPr>
            <w:rStyle w:val="Hyperlink"/>
            <w:rFonts w:ascii="Arial" w:hAnsi="Arial" w:cs="Arial"/>
            <w:bCs/>
            <w:sz w:val="18"/>
            <w:szCs w:val="18"/>
          </w:rPr>
          <w:t>shelley.lumba@utoronto.ca</w:t>
        </w:r>
      </w:hyperlink>
    </w:p>
    <w:p w:rsidR="004F0DB8" w:rsidRDefault="004F0DB8" w:rsidP="00214A2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fr-FR"/>
        </w:rPr>
      </w:pPr>
    </w:p>
    <w:p w:rsidR="00F022DD" w:rsidRPr="006C588C" w:rsidRDefault="00F022DD" w:rsidP="00214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</w:p>
    <w:p w:rsidR="00214A22" w:rsidRPr="006C588C" w:rsidRDefault="00214A22" w:rsidP="006C58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C588C">
        <w:rPr>
          <w:rFonts w:ascii="Arial" w:hAnsi="Arial" w:cs="Arial"/>
          <w:b/>
          <w:bCs/>
          <w:sz w:val="18"/>
          <w:szCs w:val="18"/>
        </w:rPr>
        <w:t>Prerequisite</w:t>
      </w:r>
      <w:r w:rsidRPr="006C588C">
        <w:rPr>
          <w:rFonts w:ascii="Arial" w:hAnsi="Arial" w:cs="Arial"/>
          <w:sz w:val="18"/>
          <w:szCs w:val="18"/>
        </w:rPr>
        <w:t xml:space="preserve">:  </w:t>
      </w:r>
      <w:r w:rsidR="007441C2">
        <w:rPr>
          <w:rFonts w:ascii="Arial" w:hAnsi="Arial" w:cs="Arial"/>
          <w:sz w:val="18"/>
          <w:szCs w:val="18"/>
        </w:rPr>
        <w:t>BCH 311H1/CSB 349H1/MGY 311Y1</w:t>
      </w:r>
      <w:r w:rsidR="006C588C" w:rsidRPr="006C588C">
        <w:rPr>
          <w:rFonts w:ascii="Arial" w:hAnsi="Arial" w:cs="Arial"/>
          <w:sz w:val="18"/>
          <w:szCs w:val="18"/>
        </w:rPr>
        <w:t xml:space="preserve"> </w:t>
      </w:r>
    </w:p>
    <w:p w:rsidR="00214A22" w:rsidRPr="006C588C" w:rsidRDefault="00214A22" w:rsidP="00214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14A22" w:rsidRPr="00070090" w:rsidRDefault="00214A22" w:rsidP="00214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0090">
        <w:rPr>
          <w:rFonts w:ascii="Arial" w:hAnsi="Arial" w:cs="Arial"/>
          <w:b/>
          <w:bCs/>
          <w:sz w:val="18"/>
          <w:szCs w:val="18"/>
        </w:rPr>
        <w:t>Recommended Preparation:</w:t>
      </w:r>
      <w:r w:rsidR="00A36C98">
        <w:rPr>
          <w:rFonts w:ascii="Arial" w:hAnsi="Arial" w:cs="Arial"/>
          <w:sz w:val="18"/>
          <w:szCs w:val="18"/>
        </w:rPr>
        <w:t xml:space="preserve"> </w:t>
      </w:r>
      <w:r w:rsidR="007441C2">
        <w:rPr>
          <w:rFonts w:ascii="Arial" w:hAnsi="Arial" w:cs="Arial"/>
          <w:sz w:val="18"/>
          <w:szCs w:val="18"/>
        </w:rPr>
        <w:t xml:space="preserve"> CSB 353H1</w:t>
      </w:r>
    </w:p>
    <w:p w:rsidR="00307EF1" w:rsidRPr="00307EF1" w:rsidRDefault="00307EF1" w:rsidP="00307EF1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307EF1">
        <w:rPr>
          <w:rFonts w:ascii="Arial" w:hAnsi="Arial" w:cs="Arial"/>
          <w:sz w:val="18"/>
          <w:szCs w:val="18"/>
        </w:rPr>
        <w:t>This course explores the strategies that plants have evolved to defend themselves against microbes and other parasitic plants. The course consists of two section</w:t>
      </w:r>
      <w:r>
        <w:rPr>
          <w:rFonts w:ascii="Arial" w:hAnsi="Arial" w:cs="Arial"/>
          <w:sz w:val="18"/>
          <w:szCs w:val="18"/>
        </w:rPr>
        <w:t xml:space="preserve">s; </w:t>
      </w:r>
      <w:proofErr w:type="gramStart"/>
      <w:r>
        <w:rPr>
          <w:rFonts w:ascii="Arial" w:hAnsi="Arial" w:cs="Arial"/>
          <w:sz w:val="18"/>
          <w:szCs w:val="18"/>
        </w:rPr>
        <w:t>1</w:t>
      </w:r>
      <w:proofErr w:type="gramEnd"/>
      <w:r>
        <w:rPr>
          <w:rFonts w:ascii="Arial" w:hAnsi="Arial" w:cs="Arial"/>
          <w:sz w:val="18"/>
          <w:szCs w:val="18"/>
        </w:rPr>
        <w:t xml:space="preserve">. Plant-pathogenic microbe interactions and 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. Plant-</w:t>
      </w:r>
      <w:r w:rsidRPr="00307EF1">
        <w:rPr>
          <w:rFonts w:ascii="Arial" w:hAnsi="Arial" w:cs="Arial"/>
          <w:sz w:val="18"/>
          <w:szCs w:val="18"/>
        </w:rPr>
        <w:t xml:space="preserve">plant parasite interactions. The first section </w:t>
      </w:r>
      <w:r>
        <w:rPr>
          <w:rFonts w:ascii="Arial" w:hAnsi="Arial" w:cs="Arial"/>
          <w:sz w:val="18"/>
          <w:szCs w:val="18"/>
        </w:rPr>
        <w:t>focuses</w:t>
      </w:r>
      <w:r w:rsidRPr="00307EF1">
        <w:rPr>
          <w:rFonts w:ascii="Arial" w:hAnsi="Arial" w:cs="Arial"/>
          <w:sz w:val="18"/>
          <w:szCs w:val="18"/>
        </w:rPr>
        <w:t xml:space="preserve"> on an in-depth discussion about on-going research of plant immunity against pathogenic microbes. The second section introduce</w:t>
      </w:r>
      <w:r>
        <w:rPr>
          <w:rFonts w:ascii="Arial" w:hAnsi="Arial" w:cs="Arial"/>
          <w:sz w:val="18"/>
          <w:szCs w:val="18"/>
        </w:rPr>
        <w:t>s plant-</w:t>
      </w:r>
      <w:r w:rsidRPr="00307EF1">
        <w:rPr>
          <w:rFonts w:ascii="Arial" w:hAnsi="Arial" w:cs="Arial"/>
          <w:sz w:val="18"/>
          <w:szCs w:val="18"/>
        </w:rPr>
        <w:t>parasitic plant relations</w:t>
      </w:r>
      <w:r w:rsidR="00C00F52">
        <w:rPr>
          <w:rFonts w:ascii="Arial" w:hAnsi="Arial" w:cs="Arial"/>
          <w:sz w:val="18"/>
          <w:szCs w:val="18"/>
        </w:rPr>
        <w:t>hips with an emphasis on signal</w:t>
      </w:r>
      <w:r w:rsidRPr="00307EF1">
        <w:rPr>
          <w:rFonts w:ascii="Arial" w:hAnsi="Arial" w:cs="Arial"/>
          <w:sz w:val="18"/>
          <w:szCs w:val="18"/>
        </w:rPr>
        <w:t>ing pathways that underlie these interactions and discuss</w:t>
      </w:r>
      <w:r>
        <w:rPr>
          <w:rFonts w:ascii="Arial" w:hAnsi="Arial" w:cs="Arial"/>
          <w:sz w:val="18"/>
          <w:szCs w:val="18"/>
        </w:rPr>
        <w:t>es</w:t>
      </w:r>
      <w:r w:rsidRPr="00307EF1">
        <w:rPr>
          <w:rFonts w:ascii="Arial" w:hAnsi="Arial" w:cs="Arial"/>
          <w:sz w:val="18"/>
          <w:szCs w:val="18"/>
        </w:rPr>
        <w:t xml:space="preserve"> how basic knowledge of the lifestyle of parasitic plants could contribute to agricultural solutions in the developing world.</w:t>
      </w:r>
    </w:p>
    <w:p w:rsidR="00C371D7" w:rsidRDefault="00C371D7" w:rsidP="00214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presentation training, a group oral presentation (2-4 students) will be included.</w:t>
      </w:r>
    </w:p>
    <w:p w:rsidR="00A07740" w:rsidRDefault="00A07740" w:rsidP="00214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07740" w:rsidRPr="00070090" w:rsidRDefault="00A07740" w:rsidP="00A077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0090">
        <w:rPr>
          <w:rFonts w:ascii="Arial" w:hAnsi="Arial" w:cs="Arial"/>
          <w:b/>
          <w:bCs/>
          <w:sz w:val="18"/>
          <w:szCs w:val="18"/>
        </w:rPr>
        <w:t>Required Text</w:t>
      </w:r>
      <w:r w:rsidRPr="0007009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r w:rsidRPr="00070090">
        <w:rPr>
          <w:rFonts w:ascii="Arial" w:hAnsi="Arial" w:cs="Arial"/>
          <w:sz w:val="18"/>
          <w:szCs w:val="18"/>
        </w:rPr>
        <w:t xml:space="preserve">None.  </w:t>
      </w:r>
      <w:smartTag w:uri="urn:schemas-microsoft-com:office:smarttags" w:element="place">
        <w:smartTag w:uri="urn:schemas-microsoft-com:office:smarttags" w:element="City">
          <w:r w:rsidRPr="00070090">
            <w:rPr>
              <w:rFonts w:ascii="Arial" w:hAnsi="Arial" w:cs="Arial"/>
              <w:sz w:val="18"/>
              <w:szCs w:val="18"/>
            </w:rPr>
            <w:t>Readings</w:t>
          </w:r>
        </w:smartTag>
      </w:smartTag>
      <w:r w:rsidRPr="00070090">
        <w:rPr>
          <w:rFonts w:ascii="Arial" w:hAnsi="Arial" w:cs="Arial"/>
          <w:sz w:val="18"/>
          <w:szCs w:val="18"/>
        </w:rPr>
        <w:t xml:space="preserve"> wil</w:t>
      </w:r>
      <w:r>
        <w:rPr>
          <w:rFonts w:ascii="Arial" w:hAnsi="Arial" w:cs="Arial"/>
          <w:sz w:val="18"/>
          <w:szCs w:val="18"/>
        </w:rPr>
        <w:t>l be from scientific literature</w:t>
      </w:r>
      <w:r w:rsidRPr="00070090">
        <w:rPr>
          <w:rFonts w:ascii="Arial" w:hAnsi="Arial" w:cs="Arial"/>
          <w:sz w:val="18"/>
          <w:szCs w:val="18"/>
        </w:rPr>
        <w:t xml:space="preserve">. </w:t>
      </w:r>
    </w:p>
    <w:p w:rsidR="00912F7E" w:rsidRPr="00070090" w:rsidRDefault="00912F7E" w:rsidP="00214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912F7E" w:rsidRDefault="00912F7E" w:rsidP="00912F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0090">
        <w:rPr>
          <w:rFonts w:ascii="Arial" w:hAnsi="Arial" w:cs="Arial"/>
          <w:b/>
          <w:bCs/>
          <w:sz w:val="18"/>
          <w:szCs w:val="18"/>
        </w:rPr>
        <w:t>Evaluation</w:t>
      </w:r>
      <w:r w:rsidR="00282483">
        <w:rPr>
          <w:rFonts w:ascii="Arial" w:hAnsi="Arial" w:cs="Arial"/>
          <w:sz w:val="18"/>
          <w:szCs w:val="18"/>
        </w:rPr>
        <w:t>:</w:t>
      </w:r>
    </w:p>
    <w:p w:rsidR="00282483" w:rsidRDefault="00282483" w:rsidP="00912F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82483" w:rsidRDefault="00282483" w:rsidP="00912F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First term </w:t>
      </w:r>
      <w:proofErr w:type="spellStart"/>
      <w:r>
        <w:rPr>
          <w:rFonts w:ascii="Arial" w:hAnsi="Arial" w:cs="Arial"/>
          <w:sz w:val="18"/>
          <w:szCs w:val="18"/>
        </w:rPr>
        <w:t>Term</w:t>
      </w:r>
      <w:proofErr w:type="spellEnd"/>
      <w:r>
        <w:rPr>
          <w:rFonts w:ascii="Arial" w:hAnsi="Arial" w:cs="Arial"/>
          <w:sz w:val="18"/>
          <w:szCs w:val="18"/>
        </w:rPr>
        <w:t xml:space="preserve"> Test – 30%</w:t>
      </w:r>
    </w:p>
    <w:p w:rsidR="00282483" w:rsidRDefault="00282483" w:rsidP="00912F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Second term </w:t>
      </w:r>
      <w:proofErr w:type="spellStart"/>
      <w:r>
        <w:rPr>
          <w:rFonts w:ascii="Arial" w:hAnsi="Arial" w:cs="Arial"/>
          <w:sz w:val="18"/>
          <w:szCs w:val="18"/>
        </w:rPr>
        <w:t>Term</w:t>
      </w:r>
      <w:proofErr w:type="spellEnd"/>
      <w:r>
        <w:rPr>
          <w:rFonts w:ascii="Arial" w:hAnsi="Arial" w:cs="Arial"/>
          <w:sz w:val="18"/>
          <w:szCs w:val="18"/>
        </w:rPr>
        <w:t xml:space="preserve"> Test – 30%</w:t>
      </w:r>
    </w:p>
    <w:p w:rsidR="00282483" w:rsidRDefault="00282483" w:rsidP="00912F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Group Presentation – 30% (15% oral presentation, 5% written summary)</w:t>
      </w:r>
    </w:p>
    <w:p w:rsidR="00282483" w:rsidRPr="00070090" w:rsidRDefault="00357B64" w:rsidP="00912F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Participation and Discussion (10%)</w:t>
      </w:r>
    </w:p>
    <w:p w:rsidR="00AB516A" w:rsidRDefault="00AB516A"/>
    <w:sectPr w:rsidR="00AB5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22"/>
    <w:rsid w:val="00092306"/>
    <w:rsid w:val="00214A22"/>
    <w:rsid w:val="00282483"/>
    <w:rsid w:val="002C23CE"/>
    <w:rsid w:val="00307EF1"/>
    <w:rsid w:val="00326A00"/>
    <w:rsid w:val="00357B64"/>
    <w:rsid w:val="004311EB"/>
    <w:rsid w:val="004F0DB8"/>
    <w:rsid w:val="00576F2A"/>
    <w:rsid w:val="006C588C"/>
    <w:rsid w:val="007441C2"/>
    <w:rsid w:val="007661A3"/>
    <w:rsid w:val="00773319"/>
    <w:rsid w:val="00824088"/>
    <w:rsid w:val="008A06FD"/>
    <w:rsid w:val="00912F7E"/>
    <w:rsid w:val="009C22AD"/>
    <w:rsid w:val="00A07740"/>
    <w:rsid w:val="00A331FC"/>
    <w:rsid w:val="00A36C98"/>
    <w:rsid w:val="00AB516A"/>
    <w:rsid w:val="00C00F52"/>
    <w:rsid w:val="00C371D7"/>
    <w:rsid w:val="00C8154C"/>
    <w:rsid w:val="00CE5379"/>
    <w:rsid w:val="00D4089E"/>
    <w:rsid w:val="00D603D9"/>
    <w:rsid w:val="00DE1420"/>
    <w:rsid w:val="00E47286"/>
    <w:rsid w:val="00F022DD"/>
    <w:rsid w:val="00F0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0844AC4"/>
  <w15:chartTrackingRefBased/>
  <w15:docId w15:val="{B452D2B7-CF3F-4B59-8A93-CB5AD4F8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4A22"/>
    <w:rPr>
      <w:rFonts w:ascii="Tahoma" w:hAnsi="Tahoma" w:cs="Tahoma"/>
      <w:sz w:val="16"/>
      <w:szCs w:val="16"/>
    </w:rPr>
  </w:style>
  <w:style w:type="character" w:styleId="Hyperlink">
    <w:name w:val="Hyperlink"/>
    <w:rsid w:val="004F0DB8"/>
    <w:rPr>
      <w:color w:val="0000FF"/>
      <w:u w:val="single"/>
    </w:rPr>
  </w:style>
  <w:style w:type="character" w:styleId="FollowedHyperlink">
    <w:name w:val="FollowedHyperlink"/>
    <w:rsid w:val="004F0D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lley.lumba@utoronto.ca" TargetMode="External"/><Relationship Id="rId4" Type="http://schemas.openxmlformats.org/officeDocument/2006/relationships/hyperlink" Target="mailto:keiko.yoshioka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 452H1F - PLANT-MICROORGANISM INTERACTION</vt:lpstr>
    </vt:vector>
  </TitlesOfParts>
  <Company>Zoology, University of Toronto</Company>
  <LinksUpToDate>false</LinksUpToDate>
  <CharactersWithSpaces>1399</CharactersWithSpaces>
  <SharedDoc>false</SharedDoc>
  <HLinks>
    <vt:vector size="6" baseType="variant">
      <vt:variant>
        <vt:i4>2293836</vt:i4>
      </vt:variant>
      <vt:variant>
        <vt:i4>0</vt:i4>
      </vt:variant>
      <vt:variant>
        <vt:i4>0</vt:i4>
      </vt:variant>
      <vt:variant>
        <vt:i4>5</vt:i4>
      </vt:variant>
      <vt:variant>
        <vt:lpwstr>mailto:keiko.yoshioka@utoronto.ca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452H1F - PLANT-MICROORGANISM INTERACTION</dc:title>
  <dc:subject/>
  <dc:creator>manonne</dc:creator>
  <cp:keywords/>
  <cp:lastModifiedBy>Janet Mannone</cp:lastModifiedBy>
  <cp:revision>5</cp:revision>
  <cp:lastPrinted>2007-04-30T18:27:00Z</cp:lastPrinted>
  <dcterms:created xsi:type="dcterms:W3CDTF">2019-06-19T14:03:00Z</dcterms:created>
  <dcterms:modified xsi:type="dcterms:W3CDTF">2019-06-20T12:31:00Z</dcterms:modified>
</cp:coreProperties>
</file>