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08" w:rsidRDefault="00D01AA5" w:rsidP="00704908">
      <w:pPr>
        <w:spacing w:after="0" w:line="240" w:lineRule="auto"/>
        <w:jc w:val="center"/>
        <w:rPr>
          <w:rFonts w:ascii="Arial" w:eastAsia="Times New Roman" w:hAnsi="Arial" w:cs="Arial"/>
          <w:b/>
          <w:sz w:val="18"/>
          <w:szCs w:val="18"/>
          <w:lang w:eastAsia="en-CA"/>
        </w:rPr>
      </w:pPr>
      <w:bookmarkStart w:id="0" w:name="_GoBack"/>
      <w:bookmarkEnd w:id="0"/>
      <w:r>
        <w:rPr>
          <w:rFonts w:ascii="Arial" w:eastAsia="Times New Roman" w:hAnsi="Arial" w:cs="Arial"/>
          <w:b/>
          <w:sz w:val="18"/>
          <w:szCs w:val="18"/>
          <w:lang w:eastAsia="en-CA"/>
        </w:rPr>
        <w:t>CSB454</w:t>
      </w:r>
      <w:r w:rsidR="00704908" w:rsidRPr="00704908">
        <w:rPr>
          <w:rFonts w:ascii="Arial" w:eastAsia="Times New Roman" w:hAnsi="Arial" w:cs="Arial"/>
          <w:b/>
          <w:sz w:val="18"/>
          <w:szCs w:val="18"/>
          <w:lang w:eastAsia="en-CA"/>
        </w:rPr>
        <w:t>H1</w:t>
      </w:r>
      <w:r>
        <w:rPr>
          <w:rFonts w:ascii="Arial" w:eastAsia="Times New Roman" w:hAnsi="Arial" w:cs="Arial"/>
          <w:b/>
          <w:sz w:val="18"/>
          <w:szCs w:val="18"/>
          <w:lang w:eastAsia="en-CA"/>
        </w:rPr>
        <w:t>F</w:t>
      </w:r>
      <w:r w:rsidR="003E277A">
        <w:rPr>
          <w:rFonts w:ascii="Arial" w:eastAsia="Times New Roman" w:hAnsi="Arial" w:cs="Arial"/>
          <w:b/>
          <w:sz w:val="18"/>
          <w:szCs w:val="18"/>
          <w:lang w:eastAsia="en-CA"/>
        </w:rPr>
        <w:t> </w:t>
      </w:r>
      <w:r w:rsidR="0044597A">
        <w:rPr>
          <w:rFonts w:ascii="Arial" w:hAnsi="Arial" w:cs="Arial"/>
          <w:sz w:val="18"/>
          <w:szCs w:val="18"/>
        </w:rPr>
        <w:t>–</w:t>
      </w:r>
      <w:r w:rsidR="003E277A">
        <w:rPr>
          <w:rFonts w:ascii="Arial" w:eastAsia="Times New Roman" w:hAnsi="Arial" w:cs="Arial"/>
          <w:b/>
          <w:sz w:val="18"/>
          <w:szCs w:val="18"/>
          <w:lang w:eastAsia="en-CA"/>
        </w:rPr>
        <w:t> </w:t>
      </w:r>
      <w:r>
        <w:rPr>
          <w:rFonts w:ascii="Arial" w:eastAsia="Times New Roman" w:hAnsi="Arial" w:cs="Arial"/>
          <w:b/>
          <w:sz w:val="18"/>
          <w:szCs w:val="18"/>
          <w:lang w:eastAsia="en-CA"/>
        </w:rPr>
        <w:t>PATHOGENIC EFFECTOR BIOLOGY</w:t>
      </w:r>
    </w:p>
    <w:p w:rsidR="0044597A" w:rsidRPr="00667B47" w:rsidRDefault="00D01AA5" w:rsidP="00704908">
      <w:pPr>
        <w:spacing w:after="0" w:line="240" w:lineRule="auto"/>
        <w:jc w:val="center"/>
        <w:rPr>
          <w:rFonts w:ascii="Arial" w:eastAsia="Times New Roman" w:hAnsi="Arial" w:cs="Arial"/>
          <w:sz w:val="18"/>
          <w:szCs w:val="18"/>
          <w:lang w:eastAsia="en-CA"/>
        </w:rPr>
      </w:pPr>
      <w:r>
        <w:rPr>
          <w:rFonts w:ascii="Arial" w:eastAsia="Times New Roman" w:hAnsi="Arial" w:cs="Arial"/>
          <w:sz w:val="18"/>
          <w:szCs w:val="18"/>
          <w:lang w:eastAsia="en-CA"/>
        </w:rPr>
        <w:t>12</w:t>
      </w:r>
      <w:r w:rsidR="0044597A" w:rsidRPr="00667B47">
        <w:rPr>
          <w:rFonts w:ascii="Arial" w:eastAsia="Times New Roman" w:hAnsi="Arial" w:cs="Arial"/>
          <w:sz w:val="18"/>
          <w:szCs w:val="18"/>
          <w:lang w:eastAsia="en-CA"/>
        </w:rPr>
        <w:t>L</w:t>
      </w:r>
      <w:r>
        <w:rPr>
          <w:rFonts w:ascii="Arial" w:eastAsia="Times New Roman" w:hAnsi="Arial" w:cs="Arial"/>
          <w:sz w:val="18"/>
          <w:szCs w:val="18"/>
          <w:lang w:eastAsia="en-CA"/>
        </w:rPr>
        <w:t>, 12S</w:t>
      </w:r>
    </w:p>
    <w:p w:rsidR="0044597A" w:rsidRDefault="0044597A" w:rsidP="00704908">
      <w:pPr>
        <w:spacing w:after="0" w:line="240" w:lineRule="auto"/>
        <w:jc w:val="center"/>
        <w:rPr>
          <w:rFonts w:ascii="Arial" w:eastAsia="Times New Roman" w:hAnsi="Arial" w:cs="Arial"/>
          <w:b/>
          <w:sz w:val="18"/>
          <w:szCs w:val="18"/>
          <w:lang w:eastAsia="en-CA"/>
        </w:rPr>
      </w:pPr>
    </w:p>
    <w:p w:rsidR="00704908" w:rsidRDefault="00704908" w:rsidP="00704908">
      <w:pPr>
        <w:spacing w:after="0" w:line="240" w:lineRule="auto"/>
        <w:jc w:val="center"/>
        <w:rPr>
          <w:rFonts w:ascii="Arial" w:eastAsia="Times New Roman" w:hAnsi="Arial" w:cs="Arial"/>
          <w:b/>
          <w:sz w:val="18"/>
          <w:szCs w:val="18"/>
          <w:lang w:eastAsia="en-CA"/>
        </w:rPr>
      </w:pPr>
    </w:p>
    <w:p w:rsidR="00704908" w:rsidRDefault="00704908" w:rsidP="00704908">
      <w:pPr>
        <w:spacing w:after="0" w:line="240" w:lineRule="auto"/>
        <w:jc w:val="center"/>
        <w:rPr>
          <w:rFonts w:ascii="Arial" w:eastAsia="Times New Roman" w:hAnsi="Arial" w:cs="Arial"/>
          <w:b/>
          <w:sz w:val="18"/>
          <w:szCs w:val="18"/>
          <w:lang w:eastAsia="en-CA"/>
        </w:rPr>
      </w:pPr>
    </w:p>
    <w:p w:rsidR="00704908" w:rsidRDefault="00704908" w:rsidP="00704908">
      <w:pPr>
        <w:spacing w:after="0" w:line="240" w:lineRule="auto"/>
        <w:jc w:val="center"/>
        <w:rPr>
          <w:rFonts w:ascii="Arial" w:eastAsia="Times New Roman" w:hAnsi="Arial" w:cs="Arial"/>
          <w:b/>
          <w:sz w:val="18"/>
          <w:szCs w:val="18"/>
          <w:lang w:eastAsia="en-CA"/>
        </w:rPr>
      </w:pPr>
    </w:p>
    <w:p w:rsidR="00191ABB" w:rsidRDefault="00704908" w:rsidP="00191ABB">
      <w:pPr>
        <w:tabs>
          <w:tab w:val="left" w:pos="283"/>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 w:val="left" w:pos="7920"/>
        </w:tabs>
        <w:autoSpaceDE w:val="0"/>
        <w:autoSpaceDN w:val="0"/>
        <w:adjustRightInd w:val="0"/>
        <w:spacing w:after="0" w:line="240" w:lineRule="auto"/>
        <w:jc w:val="both"/>
        <w:rPr>
          <w:rFonts w:ascii="Arial" w:hAnsi="Arial" w:cs="Arial"/>
          <w:b/>
          <w:bCs/>
          <w:sz w:val="18"/>
          <w:szCs w:val="18"/>
        </w:rPr>
      </w:pPr>
      <w:r w:rsidRPr="00070090">
        <w:rPr>
          <w:rFonts w:ascii="Arial" w:hAnsi="Arial" w:cs="Arial"/>
          <w:b/>
          <w:bCs/>
          <w:sz w:val="18"/>
          <w:szCs w:val="18"/>
        </w:rPr>
        <w:t>Lecturer:</w:t>
      </w:r>
    </w:p>
    <w:p w:rsidR="00704908" w:rsidRPr="00191ABB" w:rsidRDefault="00D01AA5" w:rsidP="00191ABB">
      <w:pPr>
        <w:tabs>
          <w:tab w:val="left" w:pos="283"/>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 w:val="left" w:pos="7920"/>
        </w:tabs>
        <w:autoSpaceDE w:val="0"/>
        <w:autoSpaceDN w:val="0"/>
        <w:adjustRightInd w:val="0"/>
        <w:spacing w:after="0" w:line="240" w:lineRule="auto"/>
        <w:jc w:val="both"/>
        <w:rPr>
          <w:rFonts w:ascii="Arial" w:hAnsi="Arial" w:cs="Arial"/>
          <w:b/>
          <w:bCs/>
          <w:sz w:val="18"/>
          <w:szCs w:val="18"/>
        </w:rPr>
      </w:pPr>
      <w:r>
        <w:rPr>
          <w:rFonts w:ascii="Arial" w:eastAsia="Times New Roman" w:hAnsi="Arial" w:cs="Arial"/>
          <w:sz w:val="18"/>
          <w:szCs w:val="18"/>
          <w:lang w:eastAsia="en-CA"/>
        </w:rPr>
        <w:t xml:space="preserve">Prof. D. </w:t>
      </w:r>
      <w:proofErr w:type="spellStart"/>
      <w:r>
        <w:rPr>
          <w:rFonts w:ascii="Arial" w:eastAsia="Times New Roman" w:hAnsi="Arial" w:cs="Arial"/>
          <w:sz w:val="18"/>
          <w:szCs w:val="18"/>
          <w:lang w:eastAsia="en-CA"/>
        </w:rPr>
        <w:t>Desveaux</w:t>
      </w:r>
      <w:proofErr w:type="spellEnd"/>
      <w:r w:rsidR="00704908">
        <w:rPr>
          <w:rFonts w:ascii="Arial" w:eastAsia="Times New Roman" w:hAnsi="Arial" w:cs="Arial"/>
          <w:sz w:val="18"/>
          <w:szCs w:val="18"/>
          <w:lang w:eastAsia="en-CA"/>
        </w:rPr>
        <w:tab/>
      </w:r>
      <w:r w:rsidR="00704908">
        <w:rPr>
          <w:rFonts w:ascii="Arial" w:eastAsia="Times New Roman" w:hAnsi="Arial" w:cs="Arial"/>
          <w:sz w:val="18"/>
          <w:szCs w:val="18"/>
          <w:lang w:eastAsia="en-CA"/>
        </w:rPr>
        <w:tab/>
      </w:r>
      <w:r w:rsidR="00704908">
        <w:rPr>
          <w:rFonts w:ascii="Arial" w:eastAsia="Times New Roman" w:hAnsi="Arial" w:cs="Arial"/>
          <w:sz w:val="18"/>
          <w:szCs w:val="18"/>
          <w:lang w:eastAsia="en-CA"/>
        </w:rPr>
        <w:tab/>
      </w:r>
      <w:r w:rsidR="00704908">
        <w:rPr>
          <w:rFonts w:ascii="Arial" w:eastAsia="Times New Roman" w:hAnsi="Arial" w:cs="Arial"/>
          <w:sz w:val="18"/>
          <w:szCs w:val="18"/>
          <w:lang w:eastAsia="en-CA"/>
        </w:rPr>
        <w:tab/>
      </w:r>
      <w:r w:rsidR="00704908">
        <w:rPr>
          <w:rFonts w:ascii="Arial" w:eastAsia="Times New Roman" w:hAnsi="Arial" w:cs="Arial"/>
          <w:sz w:val="18"/>
          <w:szCs w:val="18"/>
          <w:lang w:eastAsia="en-CA"/>
        </w:rPr>
        <w:tab/>
      </w:r>
      <w:r w:rsidR="00704908">
        <w:rPr>
          <w:rFonts w:ascii="Arial" w:eastAsia="Times New Roman" w:hAnsi="Arial" w:cs="Arial"/>
          <w:sz w:val="18"/>
          <w:szCs w:val="18"/>
          <w:lang w:eastAsia="en-CA"/>
        </w:rPr>
        <w:tab/>
      </w:r>
      <w:r w:rsidR="00704908">
        <w:rPr>
          <w:rFonts w:ascii="Arial" w:eastAsia="Times New Roman" w:hAnsi="Arial" w:cs="Arial"/>
          <w:sz w:val="18"/>
          <w:szCs w:val="18"/>
          <w:lang w:eastAsia="en-CA"/>
        </w:rPr>
        <w:tab/>
        <w:t xml:space="preserve">  </w:t>
      </w:r>
      <w:r w:rsidR="00704908">
        <w:rPr>
          <w:rFonts w:ascii="Arial" w:eastAsia="Times New Roman" w:hAnsi="Arial" w:cs="Arial"/>
          <w:sz w:val="18"/>
          <w:szCs w:val="18"/>
          <w:lang w:eastAsia="en-CA"/>
        </w:rPr>
        <w:tab/>
        <w:t xml:space="preserve">        </w:t>
      </w:r>
      <w:r>
        <w:rPr>
          <w:rFonts w:ascii="Arial" w:eastAsia="Times New Roman" w:hAnsi="Arial" w:cs="Arial"/>
          <w:sz w:val="18"/>
          <w:szCs w:val="18"/>
          <w:lang w:eastAsia="en-CA"/>
        </w:rPr>
        <w:tab/>
      </w:r>
      <w:r>
        <w:rPr>
          <w:rFonts w:ascii="Arial" w:eastAsia="Times New Roman" w:hAnsi="Arial" w:cs="Arial"/>
          <w:sz w:val="18"/>
          <w:szCs w:val="18"/>
          <w:lang w:eastAsia="en-CA"/>
        </w:rPr>
        <w:tab/>
      </w:r>
      <w:r>
        <w:rPr>
          <w:rFonts w:ascii="Arial" w:eastAsia="Times New Roman" w:hAnsi="Arial" w:cs="Arial"/>
          <w:sz w:val="18"/>
          <w:szCs w:val="18"/>
          <w:lang w:eastAsia="en-CA"/>
        </w:rPr>
        <w:tab/>
      </w:r>
      <w:r>
        <w:rPr>
          <w:rFonts w:ascii="Arial" w:eastAsia="Times New Roman" w:hAnsi="Arial" w:cs="Arial"/>
          <w:sz w:val="18"/>
          <w:szCs w:val="18"/>
          <w:lang w:eastAsia="en-CA"/>
        </w:rPr>
        <w:tab/>
      </w:r>
      <w:r>
        <w:rPr>
          <w:rFonts w:ascii="Arial" w:eastAsia="Times New Roman" w:hAnsi="Arial" w:cs="Arial"/>
          <w:sz w:val="18"/>
          <w:szCs w:val="18"/>
          <w:lang w:eastAsia="en-CA"/>
        </w:rPr>
        <w:tab/>
      </w:r>
      <w:r>
        <w:rPr>
          <w:rFonts w:ascii="Arial" w:eastAsia="Times New Roman" w:hAnsi="Arial" w:cs="Arial"/>
          <w:sz w:val="18"/>
          <w:szCs w:val="18"/>
          <w:lang w:eastAsia="en-CA"/>
        </w:rPr>
        <w:tab/>
      </w:r>
      <w:r>
        <w:rPr>
          <w:rFonts w:ascii="Arial" w:eastAsia="Times New Roman" w:hAnsi="Arial" w:cs="Arial"/>
          <w:sz w:val="18"/>
          <w:szCs w:val="18"/>
          <w:lang w:eastAsia="en-CA"/>
        </w:rPr>
        <w:tab/>
        <w:t xml:space="preserve"> </w:t>
      </w:r>
      <w:r>
        <w:rPr>
          <w:rFonts w:ascii="Arial" w:eastAsia="Times New Roman" w:hAnsi="Arial" w:cs="Arial"/>
          <w:sz w:val="18"/>
          <w:szCs w:val="18"/>
          <w:lang w:eastAsia="en-CA"/>
        </w:rPr>
        <w:tab/>
      </w:r>
      <w:r>
        <w:rPr>
          <w:rFonts w:ascii="Arial" w:eastAsia="Times New Roman" w:hAnsi="Arial" w:cs="Arial"/>
          <w:sz w:val="18"/>
          <w:szCs w:val="18"/>
          <w:lang w:eastAsia="en-CA"/>
        </w:rPr>
        <w:tab/>
        <w:t xml:space="preserve">        </w:t>
      </w:r>
      <w:hyperlink r:id="rId4" w:history="1">
        <w:r w:rsidRPr="005C290C">
          <w:rPr>
            <w:rStyle w:val="Hyperlink"/>
            <w:rFonts w:ascii="Arial" w:eastAsia="Times New Roman" w:hAnsi="Arial" w:cs="Arial"/>
            <w:sz w:val="18"/>
            <w:szCs w:val="18"/>
            <w:lang w:eastAsia="en-CA"/>
          </w:rPr>
          <w:t>darrell.desveaux@utoronto.ca</w:t>
        </w:r>
      </w:hyperlink>
    </w:p>
    <w:p w:rsidR="00704908" w:rsidRDefault="00704908" w:rsidP="00704908">
      <w:pPr>
        <w:spacing w:after="0" w:line="240" w:lineRule="auto"/>
        <w:rPr>
          <w:rFonts w:ascii="Arial" w:eastAsia="Times New Roman" w:hAnsi="Arial" w:cs="Arial"/>
          <w:sz w:val="18"/>
          <w:szCs w:val="18"/>
          <w:lang w:eastAsia="en-CA"/>
        </w:rPr>
      </w:pPr>
    </w:p>
    <w:p w:rsidR="00704908" w:rsidRDefault="00704908" w:rsidP="00704908">
      <w:pPr>
        <w:spacing w:after="0" w:line="240" w:lineRule="auto"/>
        <w:rPr>
          <w:rFonts w:ascii="Arial" w:eastAsia="Times New Roman" w:hAnsi="Arial" w:cs="Arial"/>
          <w:sz w:val="18"/>
          <w:szCs w:val="18"/>
          <w:lang w:eastAsia="en-CA"/>
        </w:rPr>
      </w:pPr>
    </w:p>
    <w:p w:rsidR="00704908" w:rsidRDefault="00704908" w:rsidP="00704908">
      <w:pPr>
        <w:spacing w:after="0" w:line="240" w:lineRule="auto"/>
      </w:pPr>
      <w:r w:rsidRPr="00704908">
        <w:rPr>
          <w:rFonts w:ascii="Arial" w:eastAsia="Times New Roman" w:hAnsi="Arial" w:cs="Arial"/>
          <w:b/>
          <w:sz w:val="18"/>
          <w:szCs w:val="18"/>
          <w:lang w:eastAsia="en-CA"/>
        </w:rPr>
        <w:t>Prerequisite:</w:t>
      </w:r>
      <w:r w:rsidRPr="00704908">
        <w:rPr>
          <w:rFonts w:ascii="Arial" w:eastAsia="Times New Roman" w:hAnsi="Arial" w:cs="Arial"/>
          <w:sz w:val="18"/>
          <w:szCs w:val="18"/>
          <w:lang w:eastAsia="en-CA"/>
        </w:rPr>
        <w:t xml:space="preserve"> </w:t>
      </w:r>
      <w:r w:rsidR="00D01AA5">
        <w:t>BCH311H1/CSB349H1/MGY311Y1</w:t>
      </w:r>
    </w:p>
    <w:p w:rsidR="00D01AA5" w:rsidRDefault="00D01AA5" w:rsidP="00704908">
      <w:pPr>
        <w:spacing w:after="0" w:line="240" w:lineRule="auto"/>
      </w:pPr>
    </w:p>
    <w:p w:rsidR="00D01AA5" w:rsidRDefault="00D01AA5" w:rsidP="00704908">
      <w:pPr>
        <w:spacing w:after="0" w:line="240" w:lineRule="auto"/>
      </w:pPr>
      <w:r w:rsidRPr="00D01AA5">
        <w:rPr>
          <w:b/>
        </w:rPr>
        <w:t>Recommended preparation:</w:t>
      </w:r>
      <w:r>
        <w:t xml:space="preserve">  MGY377H1</w:t>
      </w:r>
    </w:p>
    <w:p w:rsidR="00D01AA5" w:rsidRPr="00704908" w:rsidRDefault="00D01AA5" w:rsidP="00704908">
      <w:pPr>
        <w:spacing w:after="0" w:line="240" w:lineRule="auto"/>
        <w:rPr>
          <w:rFonts w:ascii="Arial" w:eastAsia="Times New Roman" w:hAnsi="Arial" w:cs="Arial"/>
          <w:sz w:val="18"/>
          <w:szCs w:val="18"/>
          <w:lang w:eastAsia="en-CA"/>
        </w:rPr>
      </w:pPr>
    </w:p>
    <w:p w:rsidR="00D01AA5" w:rsidRPr="00D01AA5" w:rsidRDefault="00D01AA5" w:rsidP="00D01AA5">
      <w:pPr>
        <w:rPr>
          <w:rFonts w:ascii="Arial" w:hAnsi="Arial" w:cs="Arial"/>
          <w:sz w:val="18"/>
          <w:szCs w:val="18"/>
        </w:rPr>
      </w:pPr>
      <w:r w:rsidRPr="00D01AA5">
        <w:rPr>
          <w:rFonts w:ascii="Arial" w:hAnsi="Arial" w:cs="Arial"/>
          <w:sz w:val="18"/>
          <w:szCs w:val="18"/>
        </w:rPr>
        <w:t>Microbial pathogens inject effector proteins into host cells in order to sabotage cellular systems and favor the infection process.  This course explores the molecular details of how cellular systems (e</w:t>
      </w:r>
      <w:r w:rsidR="00F100C2">
        <w:rPr>
          <w:rFonts w:ascii="Arial" w:hAnsi="Arial" w:cs="Arial"/>
          <w:sz w:val="18"/>
          <w:szCs w:val="18"/>
        </w:rPr>
        <w:t>.</w:t>
      </w:r>
      <w:r w:rsidRPr="00D01AA5">
        <w:rPr>
          <w:rFonts w:ascii="Arial" w:hAnsi="Arial" w:cs="Arial"/>
          <w:sz w:val="18"/>
          <w:szCs w:val="18"/>
        </w:rPr>
        <w:t>g.</w:t>
      </w:r>
      <w:r w:rsidR="00F100C2">
        <w:rPr>
          <w:rFonts w:ascii="Arial" w:hAnsi="Arial" w:cs="Arial"/>
          <w:sz w:val="18"/>
          <w:szCs w:val="18"/>
        </w:rPr>
        <w:t>,</w:t>
      </w:r>
      <w:r w:rsidRPr="00D01AA5">
        <w:rPr>
          <w:rFonts w:ascii="Arial" w:hAnsi="Arial" w:cs="Arial"/>
          <w:sz w:val="18"/>
          <w:szCs w:val="18"/>
        </w:rPr>
        <w:t xml:space="preserve"> secretion, cytoskeleton and signaling) </w:t>
      </w:r>
      <w:proofErr w:type="gramStart"/>
      <w:r w:rsidRPr="00D01AA5">
        <w:rPr>
          <w:rFonts w:ascii="Arial" w:hAnsi="Arial" w:cs="Arial"/>
          <w:sz w:val="18"/>
          <w:szCs w:val="18"/>
        </w:rPr>
        <w:t>are manipulated</w:t>
      </w:r>
      <w:proofErr w:type="gramEnd"/>
      <w:r w:rsidRPr="00D01AA5">
        <w:rPr>
          <w:rFonts w:ascii="Arial" w:hAnsi="Arial" w:cs="Arial"/>
          <w:sz w:val="18"/>
          <w:szCs w:val="18"/>
        </w:rPr>
        <w:t xml:space="preserve"> by pathogenic effectors to promote the infection process, while emphasizing interesting structural and biochemical features of effector biology along the way. The course will also compare and contrast the strategies employed by </w:t>
      </w:r>
      <w:r w:rsidR="00F100C2">
        <w:rPr>
          <w:rFonts w:ascii="Arial" w:hAnsi="Arial" w:cs="Arial"/>
          <w:sz w:val="18"/>
          <w:szCs w:val="18"/>
        </w:rPr>
        <w:t xml:space="preserve">plant versus </w:t>
      </w:r>
      <w:proofErr w:type="gramStart"/>
      <w:r w:rsidR="00F100C2">
        <w:rPr>
          <w:rFonts w:ascii="Arial" w:hAnsi="Arial" w:cs="Arial"/>
          <w:sz w:val="18"/>
          <w:szCs w:val="18"/>
        </w:rPr>
        <w:t xml:space="preserve">animal pathogens </w:t>
      </w:r>
      <w:r w:rsidRPr="00D01AA5">
        <w:rPr>
          <w:rFonts w:ascii="Arial" w:hAnsi="Arial" w:cs="Arial"/>
          <w:sz w:val="18"/>
          <w:szCs w:val="18"/>
        </w:rPr>
        <w:t>and how immune systems have evolved to cope with cellular hijacking by pathogenic effector molecules</w:t>
      </w:r>
      <w:proofErr w:type="gramEnd"/>
      <w:r w:rsidRPr="00D01AA5">
        <w:rPr>
          <w:rFonts w:ascii="Arial" w:hAnsi="Arial" w:cs="Arial"/>
          <w:sz w:val="18"/>
          <w:szCs w:val="18"/>
        </w:rPr>
        <w:t>. The course will be based on the primary research literature and involve a combination of lectures and critical discussions of research papers.</w:t>
      </w:r>
    </w:p>
    <w:p w:rsidR="00D01AA5" w:rsidRPr="00704908" w:rsidRDefault="00D01AA5" w:rsidP="00704908">
      <w:pPr>
        <w:spacing w:before="100" w:beforeAutospacing="1" w:after="100" w:afterAutospacing="1" w:line="240" w:lineRule="auto"/>
        <w:rPr>
          <w:rFonts w:ascii="Arial" w:eastAsia="Times New Roman" w:hAnsi="Arial" w:cs="Arial"/>
          <w:sz w:val="18"/>
          <w:szCs w:val="18"/>
          <w:lang w:eastAsia="en-CA"/>
        </w:rPr>
      </w:pPr>
    </w:p>
    <w:sectPr w:rsidR="00D01AA5" w:rsidRPr="007049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08"/>
    <w:rsid w:val="00147C41"/>
    <w:rsid w:val="00191ABB"/>
    <w:rsid w:val="002D44A1"/>
    <w:rsid w:val="003E277A"/>
    <w:rsid w:val="0044597A"/>
    <w:rsid w:val="00667B47"/>
    <w:rsid w:val="00704908"/>
    <w:rsid w:val="00D01AA5"/>
    <w:rsid w:val="00F10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E2F0"/>
  <w15:docId w15:val="{E3C529FA-7FFA-4430-BC03-F1253F2E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1">
    <w:name w:val="Strong1"/>
    <w:basedOn w:val="DefaultParagraphFont"/>
    <w:rsid w:val="00704908"/>
  </w:style>
  <w:style w:type="paragraph" w:styleId="NormalWeb">
    <w:name w:val="Normal (Web)"/>
    <w:basedOn w:val="Normal"/>
    <w:uiPriority w:val="99"/>
    <w:semiHidden/>
    <w:unhideWhenUsed/>
    <w:rsid w:val="00704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04908"/>
    <w:rPr>
      <w:color w:val="0000FF"/>
      <w:u w:val="single"/>
    </w:rPr>
  </w:style>
  <w:style w:type="character" w:styleId="FollowedHyperlink">
    <w:name w:val="FollowedHyperlink"/>
    <w:basedOn w:val="DefaultParagraphFont"/>
    <w:uiPriority w:val="99"/>
    <w:semiHidden/>
    <w:unhideWhenUsed/>
    <w:rsid w:val="00D01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2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rrell.desveaux@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Mannone</dc:creator>
  <cp:lastModifiedBy>Janet Mannone</cp:lastModifiedBy>
  <cp:revision>3</cp:revision>
  <dcterms:created xsi:type="dcterms:W3CDTF">2019-06-19T13:46:00Z</dcterms:created>
  <dcterms:modified xsi:type="dcterms:W3CDTF">2019-06-19T13:48:00Z</dcterms:modified>
</cp:coreProperties>
</file>