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52" w:rsidRPr="009551A4" w:rsidRDefault="009F3167" w:rsidP="00B104B2">
      <w:pPr>
        <w:jc w:val="center"/>
        <w:rPr>
          <w:rFonts w:asciiTheme="minorHAnsi" w:hAnsiTheme="minorHAnsi" w:cstheme="minorHAnsi"/>
          <w:b/>
          <w:bCs/>
          <w:sz w:val="32"/>
          <w:szCs w:val="32"/>
        </w:rPr>
      </w:pPr>
      <w:bookmarkStart w:id="0" w:name="_GoBack"/>
      <w:bookmarkEnd w:id="0"/>
      <w:r w:rsidRPr="009551A4">
        <w:rPr>
          <w:rFonts w:asciiTheme="minorHAnsi" w:hAnsiTheme="minorHAnsi" w:cstheme="minorHAnsi"/>
          <w:b/>
          <w:bCs/>
          <w:sz w:val="32"/>
          <w:szCs w:val="32"/>
        </w:rPr>
        <w:t>2020</w:t>
      </w:r>
      <w:r w:rsidR="00D34752" w:rsidRPr="009551A4">
        <w:rPr>
          <w:rFonts w:asciiTheme="minorHAnsi" w:hAnsiTheme="minorHAnsi" w:cstheme="minorHAnsi"/>
          <w:b/>
          <w:bCs/>
          <w:sz w:val="32"/>
          <w:szCs w:val="32"/>
        </w:rPr>
        <w:t xml:space="preserve"> Selection Criteria for</w:t>
      </w:r>
    </w:p>
    <w:p w:rsidR="00D34752" w:rsidRPr="009551A4" w:rsidRDefault="00D34752">
      <w:pPr>
        <w:jc w:val="center"/>
        <w:rPr>
          <w:rFonts w:asciiTheme="minorHAnsi" w:hAnsiTheme="minorHAnsi" w:cstheme="minorHAnsi"/>
          <w:b/>
          <w:bCs/>
          <w:sz w:val="32"/>
          <w:szCs w:val="32"/>
        </w:rPr>
      </w:pPr>
      <w:r w:rsidRPr="009551A4">
        <w:rPr>
          <w:rFonts w:asciiTheme="minorHAnsi" w:hAnsiTheme="minorHAnsi" w:cstheme="minorHAnsi"/>
          <w:b/>
          <w:bCs/>
          <w:sz w:val="32"/>
          <w:szCs w:val="32"/>
        </w:rPr>
        <w:t xml:space="preserve">NSERC Undergraduate </w:t>
      </w:r>
      <w:r w:rsidR="00262AA5" w:rsidRPr="009551A4">
        <w:rPr>
          <w:rFonts w:asciiTheme="minorHAnsi" w:hAnsiTheme="minorHAnsi" w:cstheme="minorHAnsi"/>
          <w:b/>
          <w:bCs/>
          <w:sz w:val="32"/>
          <w:szCs w:val="32"/>
        </w:rPr>
        <w:t>Student</w:t>
      </w:r>
      <w:r w:rsidR="009129C3" w:rsidRPr="009551A4">
        <w:rPr>
          <w:rFonts w:asciiTheme="minorHAnsi" w:hAnsiTheme="minorHAnsi" w:cstheme="minorHAnsi"/>
          <w:b/>
          <w:bCs/>
          <w:sz w:val="32"/>
          <w:szCs w:val="32"/>
        </w:rPr>
        <w:t xml:space="preserve"> </w:t>
      </w:r>
      <w:r w:rsidRPr="009551A4">
        <w:rPr>
          <w:rFonts w:asciiTheme="minorHAnsi" w:hAnsiTheme="minorHAnsi" w:cstheme="minorHAnsi"/>
          <w:b/>
          <w:bCs/>
          <w:sz w:val="32"/>
          <w:szCs w:val="32"/>
        </w:rPr>
        <w:t>Research Awards</w:t>
      </w:r>
    </w:p>
    <w:p w:rsidR="00ED0CAF" w:rsidRPr="009551A4" w:rsidRDefault="00ED0CAF">
      <w:pPr>
        <w:jc w:val="center"/>
        <w:rPr>
          <w:rFonts w:asciiTheme="minorHAnsi" w:hAnsiTheme="minorHAnsi" w:cstheme="minorHAnsi"/>
          <w:b/>
          <w:bCs/>
          <w:sz w:val="32"/>
          <w:szCs w:val="32"/>
        </w:rPr>
      </w:pPr>
      <w:proofErr w:type="gramStart"/>
      <w:r w:rsidRPr="009551A4">
        <w:rPr>
          <w:rFonts w:asciiTheme="minorHAnsi" w:hAnsiTheme="minorHAnsi" w:cstheme="minorHAnsi"/>
          <w:b/>
          <w:bCs/>
          <w:sz w:val="32"/>
          <w:szCs w:val="32"/>
        </w:rPr>
        <w:t>and</w:t>
      </w:r>
      <w:proofErr w:type="gramEnd"/>
    </w:p>
    <w:p w:rsidR="00ED0CAF" w:rsidRPr="009551A4" w:rsidRDefault="00ED0CAF">
      <w:pPr>
        <w:jc w:val="center"/>
        <w:rPr>
          <w:rFonts w:asciiTheme="minorHAnsi" w:hAnsiTheme="minorHAnsi" w:cstheme="minorHAnsi"/>
          <w:b/>
          <w:bCs/>
          <w:sz w:val="32"/>
          <w:szCs w:val="32"/>
        </w:rPr>
      </w:pPr>
      <w:r w:rsidRPr="009551A4">
        <w:rPr>
          <w:rFonts w:asciiTheme="minorHAnsi" w:hAnsiTheme="minorHAnsi" w:cstheme="minorHAnsi"/>
          <w:b/>
          <w:bCs/>
          <w:sz w:val="32"/>
          <w:szCs w:val="32"/>
        </w:rPr>
        <w:t xml:space="preserve">CSB Undergraduate Research </w:t>
      </w:r>
      <w:r w:rsidR="00E66F1E" w:rsidRPr="009551A4">
        <w:rPr>
          <w:rFonts w:asciiTheme="minorHAnsi" w:hAnsiTheme="minorHAnsi" w:cstheme="minorHAnsi"/>
          <w:b/>
          <w:bCs/>
          <w:sz w:val="32"/>
          <w:szCs w:val="32"/>
        </w:rPr>
        <w:t>Awards</w:t>
      </w:r>
    </w:p>
    <w:p w:rsidR="00D34752" w:rsidRPr="009551A4" w:rsidRDefault="00D34752">
      <w:pPr>
        <w:jc w:val="center"/>
        <w:rPr>
          <w:rFonts w:asciiTheme="minorHAnsi" w:hAnsiTheme="minorHAnsi" w:cstheme="minorHAnsi"/>
          <w:b/>
          <w:bCs/>
          <w:sz w:val="32"/>
          <w:szCs w:val="32"/>
        </w:rPr>
      </w:pPr>
    </w:p>
    <w:p w:rsidR="00D34752" w:rsidRPr="009551A4" w:rsidRDefault="00D34752">
      <w:pPr>
        <w:jc w:val="center"/>
        <w:rPr>
          <w:rFonts w:asciiTheme="minorHAnsi" w:hAnsiTheme="minorHAnsi" w:cstheme="minorHAnsi"/>
          <w:b/>
          <w:bCs/>
          <w:sz w:val="32"/>
          <w:szCs w:val="32"/>
        </w:rPr>
      </w:pPr>
      <w:r w:rsidRPr="009551A4">
        <w:rPr>
          <w:rFonts w:asciiTheme="minorHAnsi" w:hAnsiTheme="minorHAnsi" w:cstheme="minorHAnsi"/>
          <w:b/>
          <w:bCs/>
          <w:sz w:val="32"/>
          <w:szCs w:val="32"/>
        </w:rPr>
        <w:t>Department of Cell and Systems Biology, University of Toronto</w:t>
      </w:r>
    </w:p>
    <w:p w:rsidR="00D34752" w:rsidRPr="009551A4" w:rsidRDefault="00D34752">
      <w:pPr>
        <w:jc w:val="center"/>
        <w:rPr>
          <w:rFonts w:asciiTheme="minorHAnsi" w:hAnsiTheme="minorHAnsi" w:cstheme="minorHAnsi"/>
          <w:b/>
          <w:bCs/>
          <w:sz w:val="24"/>
          <w:szCs w:val="24"/>
        </w:rPr>
      </w:pPr>
    </w:p>
    <w:p w:rsidR="00D34752" w:rsidRPr="009551A4" w:rsidRDefault="00D34752">
      <w:pPr>
        <w:jc w:val="center"/>
        <w:rPr>
          <w:rFonts w:asciiTheme="minorHAnsi" w:hAnsiTheme="minorHAnsi" w:cstheme="minorHAnsi"/>
          <w:b/>
          <w:bCs/>
          <w:sz w:val="24"/>
          <w:szCs w:val="24"/>
        </w:rPr>
      </w:pPr>
    </w:p>
    <w:p w:rsidR="009129C3" w:rsidRPr="009551A4" w:rsidRDefault="00D34752" w:rsidP="006461BA">
      <w:pPr>
        <w:rPr>
          <w:rFonts w:asciiTheme="minorHAnsi" w:hAnsiTheme="minorHAnsi" w:cstheme="minorHAnsi"/>
          <w:sz w:val="24"/>
          <w:szCs w:val="24"/>
        </w:rPr>
      </w:pPr>
      <w:r w:rsidRPr="009551A4">
        <w:rPr>
          <w:rFonts w:asciiTheme="minorHAnsi" w:hAnsiTheme="minorHAnsi" w:cstheme="minorHAnsi"/>
          <w:sz w:val="24"/>
          <w:szCs w:val="24"/>
        </w:rPr>
        <w:t xml:space="preserve">The Natural Sciences and Engineering Research Council (NSERC) has </w:t>
      </w:r>
      <w:r w:rsidR="00ED0CAF" w:rsidRPr="009551A4">
        <w:rPr>
          <w:rFonts w:asciiTheme="minorHAnsi" w:hAnsiTheme="minorHAnsi" w:cstheme="minorHAnsi"/>
          <w:sz w:val="24"/>
          <w:szCs w:val="24"/>
        </w:rPr>
        <w:t xml:space="preserve">a </w:t>
      </w:r>
      <w:proofErr w:type="gramStart"/>
      <w:r w:rsidR="00ED0CAF" w:rsidRPr="009551A4">
        <w:rPr>
          <w:rFonts w:asciiTheme="minorHAnsi" w:hAnsiTheme="minorHAnsi" w:cstheme="minorHAnsi"/>
          <w:sz w:val="24"/>
          <w:szCs w:val="24"/>
        </w:rPr>
        <w:t xml:space="preserve">longstanding </w:t>
      </w:r>
      <w:r w:rsidRPr="009551A4">
        <w:rPr>
          <w:rFonts w:asciiTheme="minorHAnsi" w:hAnsiTheme="minorHAnsi" w:cstheme="minorHAnsi"/>
          <w:sz w:val="24"/>
          <w:szCs w:val="24"/>
        </w:rPr>
        <w:t xml:space="preserve"> program</w:t>
      </w:r>
      <w:proofErr w:type="gramEnd"/>
      <w:r w:rsidRPr="009551A4">
        <w:rPr>
          <w:rFonts w:asciiTheme="minorHAnsi" w:hAnsiTheme="minorHAnsi" w:cstheme="minorHAnsi"/>
          <w:sz w:val="24"/>
          <w:szCs w:val="24"/>
        </w:rPr>
        <w:t xml:space="preserve"> of research awards for undergraduates.  </w:t>
      </w:r>
      <w:r w:rsidR="009129C3" w:rsidRPr="009551A4">
        <w:rPr>
          <w:rFonts w:asciiTheme="minorHAnsi" w:hAnsiTheme="minorHAnsi" w:cstheme="minorHAnsi"/>
          <w:sz w:val="24"/>
          <w:szCs w:val="24"/>
        </w:rPr>
        <w:t>Information about the awards is available at</w:t>
      </w:r>
      <w:r w:rsidR="009129C3" w:rsidRPr="009551A4">
        <w:rPr>
          <w:rFonts w:asciiTheme="minorHAnsi" w:hAnsiTheme="minorHAnsi" w:cstheme="minorHAnsi"/>
          <w:b/>
          <w:bCs/>
          <w:sz w:val="24"/>
          <w:szCs w:val="24"/>
        </w:rPr>
        <w:t xml:space="preserve"> </w:t>
      </w:r>
      <w:hyperlink r:id="rId5" w:history="1">
        <w:r w:rsidR="008417AE" w:rsidRPr="009551A4">
          <w:rPr>
            <w:rStyle w:val="Hyperlink"/>
            <w:rFonts w:asciiTheme="minorHAnsi" w:hAnsiTheme="minorHAnsi" w:cstheme="minorHAnsi"/>
            <w:b/>
            <w:bCs/>
            <w:sz w:val="24"/>
            <w:szCs w:val="24"/>
          </w:rPr>
          <w:t>www.nserc-crsng.gc.ca/Students-Etudiants/UG-PC/USRA-BRPC_eng.asp</w:t>
        </w:r>
      </w:hyperlink>
      <w:r w:rsidR="009129C3" w:rsidRPr="009551A4">
        <w:rPr>
          <w:rFonts w:asciiTheme="minorHAnsi" w:hAnsiTheme="minorHAnsi" w:cstheme="minorHAnsi"/>
          <w:sz w:val="24"/>
          <w:szCs w:val="24"/>
        </w:rPr>
        <w:t>.</w:t>
      </w:r>
      <w:r w:rsidR="0028117A" w:rsidRPr="009551A4">
        <w:rPr>
          <w:rFonts w:asciiTheme="minorHAnsi" w:hAnsiTheme="minorHAnsi" w:cstheme="minorHAnsi"/>
          <w:sz w:val="24"/>
          <w:szCs w:val="24"/>
        </w:rPr>
        <w:t xml:space="preserve">  You can go on-line from this site to complete an application form (Form 202).</w:t>
      </w:r>
    </w:p>
    <w:p w:rsidR="00ED0CAF" w:rsidRPr="009551A4" w:rsidRDefault="00ED0CAF" w:rsidP="006461BA">
      <w:pPr>
        <w:rPr>
          <w:rFonts w:asciiTheme="minorHAnsi" w:hAnsiTheme="minorHAnsi" w:cstheme="minorHAnsi"/>
          <w:sz w:val="24"/>
          <w:szCs w:val="24"/>
        </w:rPr>
      </w:pPr>
    </w:p>
    <w:p w:rsidR="00ED0CAF" w:rsidRPr="009551A4" w:rsidRDefault="00930CB5" w:rsidP="006461BA">
      <w:pPr>
        <w:rPr>
          <w:rFonts w:asciiTheme="minorHAnsi" w:hAnsiTheme="minorHAnsi" w:cstheme="minorHAnsi"/>
          <w:sz w:val="24"/>
          <w:szCs w:val="24"/>
        </w:rPr>
      </w:pPr>
      <w:r w:rsidRPr="009551A4">
        <w:rPr>
          <w:rFonts w:asciiTheme="minorHAnsi" w:hAnsiTheme="minorHAnsi" w:cstheme="minorHAnsi"/>
          <w:sz w:val="24"/>
          <w:szCs w:val="24"/>
        </w:rPr>
        <w:t>T</w:t>
      </w:r>
      <w:r w:rsidR="00ED0CAF" w:rsidRPr="009551A4">
        <w:rPr>
          <w:rFonts w:asciiTheme="minorHAnsi" w:hAnsiTheme="minorHAnsi" w:cstheme="minorHAnsi"/>
          <w:sz w:val="24"/>
          <w:szCs w:val="24"/>
        </w:rPr>
        <w:t>he Department of Cell and Systems Biology</w:t>
      </w:r>
      <w:r w:rsidRPr="009551A4">
        <w:rPr>
          <w:rFonts w:asciiTheme="minorHAnsi" w:hAnsiTheme="minorHAnsi" w:cstheme="minorHAnsi"/>
          <w:sz w:val="24"/>
          <w:szCs w:val="24"/>
        </w:rPr>
        <w:t xml:space="preserve"> has</w:t>
      </w:r>
      <w:r w:rsidR="00ED0CAF" w:rsidRPr="009551A4">
        <w:rPr>
          <w:rFonts w:asciiTheme="minorHAnsi" w:hAnsiTheme="minorHAnsi" w:cstheme="minorHAnsi"/>
          <w:sz w:val="24"/>
          <w:szCs w:val="24"/>
        </w:rPr>
        <w:t xml:space="preserve"> </w:t>
      </w:r>
      <w:r w:rsidR="00B41658" w:rsidRPr="009551A4">
        <w:rPr>
          <w:rFonts w:asciiTheme="minorHAnsi" w:hAnsiTheme="minorHAnsi" w:cstheme="minorHAnsi"/>
          <w:sz w:val="24"/>
          <w:szCs w:val="24"/>
        </w:rPr>
        <w:t xml:space="preserve">established a CSB Undergraduate Research </w:t>
      </w:r>
      <w:r w:rsidR="00917F64" w:rsidRPr="009551A4">
        <w:rPr>
          <w:rFonts w:asciiTheme="minorHAnsi" w:hAnsiTheme="minorHAnsi" w:cstheme="minorHAnsi"/>
          <w:sz w:val="24"/>
          <w:szCs w:val="24"/>
        </w:rPr>
        <w:t xml:space="preserve">Awards </w:t>
      </w:r>
      <w:r w:rsidR="00B41658" w:rsidRPr="009551A4">
        <w:rPr>
          <w:rFonts w:asciiTheme="minorHAnsi" w:hAnsiTheme="minorHAnsi" w:cstheme="minorHAnsi"/>
          <w:sz w:val="24"/>
          <w:szCs w:val="24"/>
        </w:rPr>
        <w:t xml:space="preserve">program to increase summer research </w:t>
      </w:r>
      <w:r w:rsidR="0080628D" w:rsidRPr="009551A4">
        <w:rPr>
          <w:rFonts w:asciiTheme="minorHAnsi" w:hAnsiTheme="minorHAnsi" w:cstheme="minorHAnsi"/>
          <w:sz w:val="24"/>
          <w:szCs w:val="24"/>
        </w:rPr>
        <w:t xml:space="preserve">opportunities </w:t>
      </w:r>
      <w:r w:rsidR="00B41658" w:rsidRPr="009551A4">
        <w:rPr>
          <w:rFonts w:asciiTheme="minorHAnsi" w:hAnsiTheme="minorHAnsi" w:cstheme="minorHAnsi"/>
          <w:sz w:val="24"/>
          <w:szCs w:val="24"/>
        </w:rPr>
        <w:t>for our undergraduates.</w:t>
      </w:r>
      <w:r w:rsidR="002D2D8D" w:rsidRPr="009551A4">
        <w:rPr>
          <w:rFonts w:asciiTheme="minorHAnsi" w:hAnsiTheme="minorHAnsi" w:cstheme="minorHAnsi"/>
          <w:sz w:val="24"/>
          <w:szCs w:val="24"/>
        </w:rPr>
        <w:t xml:space="preserve">  These are only available to University of Toronto students.</w:t>
      </w:r>
      <w:r w:rsidR="00B41658" w:rsidRPr="009551A4">
        <w:rPr>
          <w:rFonts w:asciiTheme="minorHAnsi" w:hAnsiTheme="minorHAnsi" w:cstheme="minorHAnsi"/>
          <w:sz w:val="24"/>
          <w:szCs w:val="24"/>
        </w:rPr>
        <w:t xml:space="preserve">  </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pPr>
      <w:r w:rsidRPr="009551A4">
        <w:rPr>
          <w:rFonts w:asciiTheme="minorHAnsi" w:hAnsiTheme="minorHAnsi" w:cstheme="minorHAnsi"/>
          <w:sz w:val="24"/>
          <w:szCs w:val="24"/>
        </w:rPr>
        <w:t xml:space="preserve">This </w:t>
      </w:r>
      <w:r w:rsidR="005820B3" w:rsidRPr="009551A4">
        <w:rPr>
          <w:rFonts w:asciiTheme="minorHAnsi" w:hAnsiTheme="minorHAnsi" w:cstheme="minorHAnsi"/>
          <w:sz w:val="24"/>
          <w:szCs w:val="24"/>
        </w:rPr>
        <w:t>document</w:t>
      </w:r>
      <w:r w:rsidRPr="009551A4">
        <w:rPr>
          <w:rFonts w:asciiTheme="minorHAnsi" w:hAnsiTheme="minorHAnsi" w:cstheme="minorHAnsi"/>
          <w:sz w:val="24"/>
          <w:szCs w:val="24"/>
        </w:rPr>
        <w:t xml:space="preserve"> </w:t>
      </w:r>
      <w:proofErr w:type="gramStart"/>
      <w:r w:rsidRPr="009551A4">
        <w:rPr>
          <w:rFonts w:asciiTheme="minorHAnsi" w:hAnsiTheme="minorHAnsi" w:cstheme="minorHAnsi"/>
          <w:sz w:val="24"/>
          <w:szCs w:val="24"/>
        </w:rPr>
        <w:t>is intended</w:t>
      </w:r>
      <w:proofErr w:type="gramEnd"/>
      <w:r w:rsidRPr="009551A4">
        <w:rPr>
          <w:rFonts w:asciiTheme="minorHAnsi" w:hAnsiTheme="minorHAnsi" w:cstheme="minorHAnsi"/>
          <w:sz w:val="24"/>
          <w:szCs w:val="24"/>
        </w:rPr>
        <w:t xml:space="preserve"> to explain the criteria by which the Undergraduate Affairs Committee of the Department of Cell and Systems Biology plans to compile </w:t>
      </w:r>
      <w:r w:rsidR="00A40BDD" w:rsidRPr="009551A4">
        <w:rPr>
          <w:rFonts w:asciiTheme="minorHAnsi" w:hAnsiTheme="minorHAnsi" w:cstheme="minorHAnsi"/>
          <w:sz w:val="24"/>
          <w:szCs w:val="24"/>
        </w:rPr>
        <w:t xml:space="preserve">a </w:t>
      </w:r>
      <w:r w:rsidRPr="009551A4">
        <w:rPr>
          <w:rFonts w:asciiTheme="minorHAnsi" w:hAnsiTheme="minorHAnsi" w:cstheme="minorHAnsi"/>
          <w:sz w:val="24"/>
          <w:szCs w:val="24"/>
        </w:rPr>
        <w:t>list of recommended candidates</w:t>
      </w:r>
      <w:r w:rsidR="00B41658" w:rsidRPr="009551A4">
        <w:rPr>
          <w:rFonts w:asciiTheme="minorHAnsi" w:hAnsiTheme="minorHAnsi" w:cstheme="minorHAnsi"/>
          <w:sz w:val="24"/>
          <w:szCs w:val="24"/>
        </w:rPr>
        <w:t xml:space="preserve"> for the NSERC award </w:t>
      </w:r>
      <w:r w:rsidR="00A40BDD" w:rsidRPr="009551A4">
        <w:rPr>
          <w:rFonts w:asciiTheme="minorHAnsi" w:hAnsiTheme="minorHAnsi" w:cstheme="minorHAnsi"/>
          <w:sz w:val="24"/>
          <w:szCs w:val="24"/>
        </w:rPr>
        <w:t xml:space="preserve">and a list for </w:t>
      </w:r>
      <w:r w:rsidR="00B41658" w:rsidRPr="009551A4">
        <w:rPr>
          <w:rFonts w:asciiTheme="minorHAnsi" w:hAnsiTheme="minorHAnsi" w:cstheme="minorHAnsi"/>
          <w:sz w:val="24"/>
          <w:szCs w:val="24"/>
        </w:rPr>
        <w:t xml:space="preserve">the CSB </w:t>
      </w:r>
      <w:r w:rsidR="00917F64" w:rsidRPr="009551A4">
        <w:rPr>
          <w:rFonts w:asciiTheme="minorHAnsi" w:hAnsiTheme="minorHAnsi" w:cstheme="minorHAnsi"/>
          <w:sz w:val="24"/>
          <w:szCs w:val="24"/>
        </w:rPr>
        <w:t>award</w:t>
      </w:r>
      <w:r w:rsidRPr="009551A4">
        <w:rPr>
          <w:rFonts w:asciiTheme="minorHAnsi" w:hAnsiTheme="minorHAnsi" w:cstheme="minorHAnsi"/>
          <w:sz w:val="24"/>
          <w:szCs w:val="24"/>
        </w:rPr>
        <w:t>.  Good luck.</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8"/>
          <w:szCs w:val="28"/>
        </w:rPr>
      </w:pPr>
      <w:r w:rsidRPr="009551A4">
        <w:rPr>
          <w:rFonts w:asciiTheme="minorHAnsi" w:hAnsiTheme="minorHAnsi" w:cstheme="minorHAnsi"/>
          <w:b/>
          <w:bCs/>
          <w:sz w:val="28"/>
          <w:szCs w:val="28"/>
        </w:rPr>
        <w:t>Eligibility</w:t>
      </w:r>
    </w:p>
    <w:p w:rsidR="00D34752" w:rsidRPr="009551A4" w:rsidRDefault="00D34752" w:rsidP="006461BA">
      <w:pPr>
        <w:rPr>
          <w:rFonts w:asciiTheme="minorHAnsi" w:hAnsiTheme="minorHAnsi" w:cstheme="minorHAnsi"/>
          <w:sz w:val="24"/>
          <w:szCs w:val="24"/>
        </w:rPr>
      </w:pPr>
    </w:p>
    <w:p w:rsidR="0028117A" w:rsidRPr="009551A4" w:rsidRDefault="00B41658" w:rsidP="006461BA">
      <w:pPr>
        <w:rPr>
          <w:rFonts w:asciiTheme="minorHAnsi" w:hAnsiTheme="minorHAnsi" w:cstheme="minorHAnsi"/>
          <w:sz w:val="24"/>
          <w:szCs w:val="24"/>
        </w:rPr>
      </w:pPr>
      <w:r w:rsidRPr="009551A4">
        <w:rPr>
          <w:rFonts w:asciiTheme="minorHAnsi" w:hAnsiTheme="minorHAnsi" w:cstheme="minorHAnsi"/>
          <w:sz w:val="24"/>
          <w:szCs w:val="24"/>
        </w:rPr>
        <w:t>For the NSERC award, eligible students</w:t>
      </w:r>
      <w:r w:rsidR="0028117A" w:rsidRPr="009551A4">
        <w:rPr>
          <w:rFonts w:asciiTheme="minorHAnsi" w:hAnsiTheme="minorHAnsi" w:cstheme="minorHAnsi"/>
          <w:sz w:val="24"/>
          <w:szCs w:val="24"/>
        </w:rPr>
        <w:t>:</w:t>
      </w:r>
    </w:p>
    <w:p w:rsidR="0028117A" w:rsidRPr="009551A4" w:rsidRDefault="0028117A" w:rsidP="006461BA">
      <w:pPr>
        <w:rPr>
          <w:rFonts w:asciiTheme="minorHAnsi" w:hAnsiTheme="minorHAnsi" w:cstheme="minorHAnsi"/>
          <w:sz w:val="24"/>
          <w:szCs w:val="24"/>
        </w:rPr>
      </w:pPr>
      <w:r w:rsidRPr="009551A4">
        <w:rPr>
          <w:rFonts w:asciiTheme="minorHAnsi" w:hAnsiTheme="minorHAnsi" w:cstheme="minorHAnsi"/>
          <w:sz w:val="24"/>
          <w:szCs w:val="24"/>
        </w:rPr>
        <w:t xml:space="preserve">1)  </w:t>
      </w:r>
      <w:proofErr w:type="gramStart"/>
      <w:r w:rsidR="00723503" w:rsidRPr="009551A4">
        <w:rPr>
          <w:rFonts w:asciiTheme="minorHAnsi" w:hAnsiTheme="minorHAnsi" w:cstheme="minorHAnsi"/>
          <w:sz w:val="24"/>
          <w:szCs w:val="24"/>
        </w:rPr>
        <w:t>are</w:t>
      </w:r>
      <w:proofErr w:type="gramEnd"/>
      <w:r w:rsidR="0080628D" w:rsidRPr="009551A4">
        <w:rPr>
          <w:rFonts w:asciiTheme="minorHAnsi" w:hAnsiTheme="minorHAnsi" w:cstheme="minorHAnsi"/>
          <w:sz w:val="24"/>
          <w:szCs w:val="24"/>
        </w:rPr>
        <w:t xml:space="preserve"> </w:t>
      </w:r>
      <w:r w:rsidR="009129C3" w:rsidRPr="009551A4">
        <w:rPr>
          <w:rFonts w:asciiTheme="minorHAnsi" w:hAnsiTheme="minorHAnsi" w:cstheme="minorHAnsi"/>
          <w:sz w:val="24"/>
          <w:szCs w:val="24"/>
        </w:rPr>
        <w:t xml:space="preserve">Canadian citizens </w:t>
      </w:r>
      <w:r w:rsidRPr="009551A4">
        <w:rPr>
          <w:rFonts w:asciiTheme="minorHAnsi" w:hAnsiTheme="minorHAnsi" w:cstheme="minorHAnsi"/>
          <w:sz w:val="24"/>
          <w:szCs w:val="24"/>
        </w:rPr>
        <w:t>or permanent residents,</w:t>
      </w:r>
    </w:p>
    <w:p w:rsidR="00723503" w:rsidRPr="009551A4" w:rsidRDefault="0028117A" w:rsidP="006461BA">
      <w:pPr>
        <w:rPr>
          <w:rFonts w:asciiTheme="minorHAnsi" w:hAnsiTheme="minorHAnsi" w:cstheme="minorHAnsi"/>
          <w:sz w:val="24"/>
          <w:szCs w:val="24"/>
        </w:rPr>
      </w:pPr>
      <w:r w:rsidRPr="009551A4">
        <w:rPr>
          <w:rFonts w:asciiTheme="minorHAnsi" w:hAnsiTheme="minorHAnsi" w:cstheme="minorHAnsi"/>
          <w:sz w:val="24"/>
          <w:szCs w:val="24"/>
        </w:rPr>
        <w:t xml:space="preserve">2)  </w:t>
      </w:r>
      <w:proofErr w:type="gramStart"/>
      <w:r w:rsidR="00723503" w:rsidRPr="009551A4">
        <w:rPr>
          <w:rFonts w:asciiTheme="minorHAnsi" w:hAnsiTheme="minorHAnsi" w:cstheme="minorHAnsi"/>
          <w:sz w:val="24"/>
          <w:szCs w:val="24"/>
        </w:rPr>
        <w:t>are</w:t>
      </w:r>
      <w:proofErr w:type="gramEnd"/>
      <w:r w:rsidR="00723503" w:rsidRPr="009551A4">
        <w:rPr>
          <w:rFonts w:asciiTheme="minorHAnsi" w:hAnsiTheme="minorHAnsi" w:cstheme="minorHAnsi"/>
          <w:sz w:val="24"/>
          <w:szCs w:val="24"/>
        </w:rPr>
        <w:t xml:space="preserve"> registered in </w:t>
      </w:r>
      <w:r w:rsidR="00A40BDD" w:rsidRPr="009551A4">
        <w:rPr>
          <w:rFonts w:asciiTheme="minorHAnsi" w:hAnsiTheme="minorHAnsi" w:cstheme="minorHAnsi"/>
          <w:sz w:val="24"/>
          <w:szCs w:val="24"/>
        </w:rPr>
        <w:t xml:space="preserve">at least one of </w:t>
      </w:r>
      <w:r w:rsidR="00723503" w:rsidRPr="009551A4">
        <w:rPr>
          <w:rFonts w:asciiTheme="minorHAnsi" w:hAnsiTheme="minorHAnsi" w:cstheme="minorHAnsi"/>
          <w:sz w:val="24"/>
          <w:szCs w:val="24"/>
        </w:rPr>
        <w:t xml:space="preserve">the </w:t>
      </w:r>
      <w:r w:rsidR="00A40BDD" w:rsidRPr="009551A4">
        <w:rPr>
          <w:rFonts w:asciiTheme="minorHAnsi" w:hAnsiTheme="minorHAnsi" w:cstheme="minorHAnsi"/>
          <w:sz w:val="24"/>
          <w:szCs w:val="24"/>
        </w:rPr>
        <w:t xml:space="preserve">two </w:t>
      </w:r>
      <w:r w:rsidR="00723503" w:rsidRPr="009551A4">
        <w:rPr>
          <w:rFonts w:asciiTheme="minorHAnsi" w:hAnsiTheme="minorHAnsi" w:cstheme="minorHAnsi"/>
          <w:sz w:val="24"/>
          <w:szCs w:val="24"/>
        </w:rPr>
        <w:t>term</w:t>
      </w:r>
      <w:r w:rsidR="00A40BDD" w:rsidRPr="009551A4">
        <w:rPr>
          <w:rFonts w:asciiTheme="minorHAnsi" w:hAnsiTheme="minorHAnsi" w:cstheme="minorHAnsi"/>
          <w:sz w:val="24"/>
          <w:szCs w:val="24"/>
        </w:rPr>
        <w:t>s</w:t>
      </w:r>
      <w:r w:rsidR="00723503" w:rsidRPr="009551A4">
        <w:rPr>
          <w:rFonts w:asciiTheme="minorHAnsi" w:hAnsiTheme="minorHAnsi" w:cstheme="minorHAnsi"/>
          <w:sz w:val="24"/>
          <w:szCs w:val="24"/>
        </w:rPr>
        <w:t xml:space="preserve"> immediately before holding the award, </w:t>
      </w:r>
    </w:p>
    <w:p w:rsidR="0028117A" w:rsidRPr="009551A4" w:rsidRDefault="0028117A" w:rsidP="006461BA">
      <w:pPr>
        <w:rPr>
          <w:rFonts w:asciiTheme="minorHAnsi" w:hAnsiTheme="minorHAnsi" w:cstheme="minorHAnsi"/>
          <w:sz w:val="24"/>
          <w:szCs w:val="24"/>
        </w:rPr>
      </w:pPr>
      <w:r w:rsidRPr="009551A4">
        <w:rPr>
          <w:rFonts w:asciiTheme="minorHAnsi" w:hAnsiTheme="minorHAnsi" w:cstheme="minorHAnsi"/>
          <w:sz w:val="24"/>
          <w:szCs w:val="24"/>
        </w:rPr>
        <w:t xml:space="preserve">3)  </w:t>
      </w:r>
      <w:proofErr w:type="gramStart"/>
      <w:r w:rsidR="00723503" w:rsidRPr="009551A4">
        <w:rPr>
          <w:rFonts w:asciiTheme="minorHAnsi" w:hAnsiTheme="minorHAnsi" w:cstheme="minorHAnsi"/>
          <w:sz w:val="24"/>
          <w:szCs w:val="24"/>
        </w:rPr>
        <w:t>have</w:t>
      </w:r>
      <w:proofErr w:type="gramEnd"/>
      <w:r w:rsidR="00723503" w:rsidRPr="009551A4">
        <w:rPr>
          <w:rFonts w:asciiTheme="minorHAnsi" w:hAnsiTheme="minorHAnsi" w:cstheme="minorHAnsi"/>
          <w:sz w:val="24"/>
          <w:szCs w:val="24"/>
        </w:rPr>
        <w:t xml:space="preserve"> </w:t>
      </w:r>
      <w:r w:rsidRPr="009551A4">
        <w:rPr>
          <w:rFonts w:asciiTheme="minorHAnsi" w:hAnsiTheme="minorHAnsi" w:cstheme="minorHAnsi"/>
          <w:sz w:val="24"/>
          <w:szCs w:val="24"/>
        </w:rPr>
        <w:t>completed their first year,</w:t>
      </w:r>
      <w:r w:rsidR="00723503" w:rsidRPr="009551A4">
        <w:rPr>
          <w:rFonts w:asciiTheme="minorHAnsi" w:hAnsiTheme="minorHAnsi" w:cstheme="minorHAnsi"/>
          <w:sz w:val="24"/>
          <w:szCs w:val="24"/>
        </w:rPr>
        <w:t xml:space="preserve"> </w:t>
      </w:r>
    </w:p>
    <w:p w:rsidR="00B41658" w:rsidRPr="009551A4" w:rsidRDefault="00B41658" w:rsidP="006461BA">
      <w:pPr>
        <w:rPr>
          <w:rFonts w:asciiTheme="minorHAnsi" w:hAnsiTheme="minorHAnsi" w:cstheme="minorHAnsi"/>
          <w:sz w:val="24"/>
          <w:szCs w:val="24"/>
        </w:rPr>
      </w:pPr>
      <w:r w:rsidRPr="009551A4">
        <w:rPr>
          <w:rFonts w:asciiTheme="minorHAnsi" w:hAnsiTheme="minorHAnsi" w:cstheme="minorHAnsi"/>
          <w:sz w:val="24"/>
          <w:szCs w:val="24"/>
        </w:rPr>
        <w:t>4</w:t>
      </w:r>
      <w:r w:rsidR="0028117A" w:rsidRPr="009551A4">
        <w:rPr>
          <w:rFonts w:asciiTheme="minorHAnsi" w:hAnsiTheme="minorHAnsi" w:cstheme="minorHAnsi"/>
          <w:sz w:val="24"/>
          <w:szCs w:val="24"/>
        </w:rPr>
        <w:t xml:space="preserve">)  </w:t>
      </w:r>
      <w:proofErr w:type="gramStart"/>
      <w:r w:rsidR="00B104B2" w:rsidRPr="009551A4">
        <w:rPr>
          <w:rFonts w:asciiTheme="minorHAnsi" w:hAnsiTheme="minorHAnsi" w:cstheme="minorHAnsi"/>
          <w:sz w:val="24"/>
          <w:szCs w:val="24"/>
        </w:rPr>
        <w:t>have</w:t>
      </w:r>
      <w:proofErr w:type="gramEnd"/>
      <w:r w:rsidR="00B104B2" w:rsidRPr="009551A4">
        <w:rPr>
          <w:rFonts w:asciiTheme="minorHAnsi" w:hAnsiTheme="minorHAnsi" w:cstheme="minorHAnsi"/>
          <w:sz w:val="24"/>
          <w:szCs w:val="24"/>
        </w:rPr>
        <w:t xml:space="preserve"> a </w:t>
      </w:r>
      <w:r w:rsidR="004E669D" w:rsidRPr="009551A4">
        <w:rPr>
          <w:rFonts w:asciiTheme="minorHAnsi" w:hAnsiTheme="minorHAnsi" w:cstheme="minorHAnsi"/>
          <w:b/>
          <w:bCs/>
          <w:sz w:val="24"/>
          <w:szCs w:val="24"/>
        </w:rPr>
        <w:t>cumulative</w:t>
      </w:r>
      <w:r w:rsidR="004E669D" w:rsidRPr="009551A4">
        <w:rPr>
          <w:rFonts w:asciiTheme="minorHAnsi" w:hAnsiTheme="minorHAnsi" w:cstheme="minorHAnsi"/>
          <w:sz w:val="24"/>
          <w:szCs w:val="24"/>
        </w:rPr>
        <w:t xml:space="preserve"> GPA</w:t>
      </w:r>
      <w:r w:rsidR="002E25FC" w:rsidRPr="009551A4">
        <w:rPr>
          <w:rFonts w:asciiTheme="minorHAnsi" w:hAnsiTheme="minorHAnsi" w:cstheme="minorHAnsi"/>
          <w:sz w:val="24"/>
          <w:szCs w:val="24"/>
        </w:rPr>
        <w:t xml:space="preserve"> of 3.</w:t>
      </w:r>
      <w:r w:rsidRPr="009551A4">
        <w:rPr>
          <w:rFonts w:asciiTheme="minorHAnsi" w:hAnsiTheme="minorHAnsi" w:cstheme="minorHAnsi"/>
          <w:sz w:val="24"/>
          <w:szCs w:val="24"/>
        </w:rPr>
        <w:t xml:space="preserve">0 </w:t>
      </w:r>
      <w:r w:rsidR="004E669D" w:rsidRPr="009551A4">
        <w:rPr>
          <w:rFonts w:asciiTheme="minorHAnsi" w:hAnsiTheme="minorHAnsi" w:cstheme="minorHAnsi"/>
          <w:sz w:val="24"/>
          <w:szCs w:val="24"/>
        </w:rPr>
        <w:t>or better</w:t>
      </w:r>
      <w:r w:rsidR="006D01FC" w:rsidRPr="009551A4">
        <w:rPr>
          <w:rFonts w:asciiTheme="minorHAnsi" w:hAnsiTheme="minorHAnsi" w:cstheme="minorHAnsi"/>
          <w:sz w:val="24"/>
          <w:szCs w:val="24"/>
        </w:rPr>
        <w:t xml:space="preserve"> (</w:t>
      </w:r>
      <w:r w:rsidRPr="009551A4">
        <w:rPr>
          <w:rFonts w:asciiTheme="minorHAnsi" w:hAnsiTheme="minorHAnsi" w:cstheme="minorHAnsi"/>
          <w:sz w:val="24"/>
          <w:szCs w:val="24"/>
        </w:rPr>
        <w:t>201</w:t>
      </w:r>
      <w:r w:rsidR="009F3167" w:rsidRPr="009551A4">
        <w:rPr>
          <w:rFonts w:asciiTheme="minorHAnsi" w:hAnsiTheme="minorHAnsi" w:cstheme="minorHAnsi"/>
          <w:sz w:val="24"/>
          <w:szCs w:val="24"/>
        </w:rPr>
        <w:t>9</w:t>
      </w:r>
      <w:r w:rsidRPr="009551A4">
        <w:rPr>
          <w:rFonts w:asciiTheme="minorHAnsi" w:hAnsiTheme="minorHAnsi" w:cstheme="minorHAnsi"/>
          <w:sz w:val="24"/>
          <w:szCs w:val="24"/>
        </w:rPr>
        <w:t xml:space="preserve"> </w:t>
      </w:r>
      <w:r w:rsidR="00763093" w:rsidRPr="009551A4">
        <w:rPr>
          <w:rFonts w:asciiTheme="minorHAnsi" w:hAnsiTheme="minorHAnsi" w:cstheme="minorHAnsi"/>
          <w:sz w:val="24"/>
          <w:szCs w:val="24"/>
        </w:rPr>
        <w:t xml:space="preserve">Fall courses </w:t>
      </w:r>
      <w:r w:rsidR="00723503" w:rsidRPr="009551A4">
        <w:rPr>
          <w:rFonts w:asciiTheme="minorHAnsi" w:hAnsiTheme="minorHAnsi" w:cstheme="minorHAnsi"/>
          <w:sz w:val="24"/>
          <w:szCs w:val="24"/>
        </w:rPr>
        <w:t>are</w:t>
      </w:r>
      <w:r w:rsidR="00763093" w:rsidRPr="009551A4">
        <w:rPr>
          <w:rFonts w:asciiTheme="minorHAnsi" w:hAnsiTheme="minorHAnsi" w:cstheme="minorHAnsi"/>
          <w:sz w:val="24"/>
          <w:szCs w:val="24"/>
        </w:rPr>
        <w:t xml:space="preserve"> included)</w:t>
      </w:r>
      <w:r w:rsidRPr="009551A4">
        <w:rPr>
          <w:rFonts w:asciiTheme="minorHAnsi" w:hAnsiTheme="minorHAnsi" w:cstheme="minorHAnsi"/>
          <w:sz w:val="24"/>
          <w:szCs w:val="24"/>
        </w:rPr>
        <w:t>, and</w:t>
      </w:r>
    </w:p>
    <w:p w:rsidR="00D34752" w:rsidRPr="009551A4" w:rsidRDefault="00B41658" w:rsidP="006461BA">
      <w:pPr>
        <w:rPr>
          <w:rFonts w:asciiTheme="minorHAnsi" w:hAnsiTheme="minorHAnsi" w:cstheme="minorHAnsi"/>
          <w:sz w:val="24"/>
          <w:szCs w:val="24"/>
        </w:rPr>
      </w:pPr>
      <w:r w:rsidRPr="009551A4">
        <w:rPr>
          <w:rFonts w:asciiTheme="minorHAnsi" w:hAnsiTheme="minorHAnsi" w:cstheme="minorHAnsi"/>
          <w:sz w:val="24"/>
          <w:szCs w:val="24"/>
        </w:rPr>
        <w:t xml:space="preserve">5) </w:t>
      </w:r>
      <w:r w:rsidR="003C4F04" w:rsidRPr="009551A4">
        <w:rPr>
          <w:rFonts w:asciiTheme="minorHAnsi" w:hAnsiTheme="minorHAnsi" w:cstheme="minorHAnsi"/>
          <w:sz w:val="24"/>
          <w:szCs w:val="24"/>
        </w:rPr>
        <w:t xml:space="preserve"> </w:t>
      </w:r>
      <w:r w:rsidRPr="009551A4">
        <w:rPr>
          <w:rFonts w:asciiTheme="minorHAnsi" w:hAnsiTheme="minorHAnsi" w:cstheme="minorHAnsi"/>
          <w:sz w:val="24"/>
          <w:szCs w:val="24"/>
        </w:rPr>
        <w:t xml:space="preserve">are available to conduct research </w:t>
      </w:r>
      <w:proofErr w:type="gramStart"/>
      <w:r w:rsidRPr="009551A4">
        <w:rPr>
          <w:rFonts w:asciiTheme="minorHAnsi" w:hAnsiTheme="minorHAnsi" w:cstheme="minorHAnsi"/>
          <w:sz w:val="24"/>
          <w:szCs w:val="24"/>
        </w:rPr>
        <w:t>for 40 hours per week for 16 consecutive weeks</w:t>
      </w:r>
      <w:r w:rsidR="00BC10BD" w:rsidRPr="009551A4">
        <w:rPr>
          <w:rFonts w:asciiTheme="minorHAnsi" w:hAnsiTheme="minorHAnsi" w:cstheme="minorHAnsi"/>
          <w:sz w:val="24"/>
          <w:szCs w:val="24"/>
        </w:rPr>
        <w:t xml:space="preserve"> </w:t>
      </w:r>
      <w:r w:rsidR="0080628D" w:rsidRPr="009551A4">
        <w:rPr>
          <w:rFonts w:asciiTheme="minorHAnsi" w:hAnsiTheme="minorHAnsi" w:cstheme="minorHAnsi"/>
          <w:sz w:val="24"/>
          <w:szCs w:val="24"/>
        </w:rPr>
        <w:t>during the summer</w:t>
      </w:r>
      <w:proofErr w:type="gramEnd"/>
    </w:p>
    <w:p w:rsidR="00D34752" w:rsidRPr="009551A4" w:rsidRDefault="00D34752" w:rsidP="006461BA">
      <w:pPr>
        <w:rPr>
          <w:rFonts w:asciiTheme="minorHAnsi" w:hAnsiTheme="minorHAnsi" w:cstheme="minorHAnsi"/>
          <w:sz w:val="24"/>
          <w:szCs w:val="24"/>
        </w:rPr>
      </w:pPr>
    </w:p>
    <w:p w:rsidR="00B41658" w:rsidRPr="009551A4" w:rsidRDefault="00B41658" w:rsidP="006461BA">
      <w:pPr>
        <w:rPr>
          <w:rFonts w:asciiTheme="minorHAnsi" w:hAnsiTheme="minorHAnsi" w:cstheme="minorHAnsi"/>
          <w:sz w:val="24"/>
          <w:szCs w:val="24"/>
        </w:rPr>
      </w:pPr>
      <w:r w:rsidRPr="009551A4">
        <w:rPr>
          <w:rFonts w:asciiTheme="minorHAnsi" w:hAnsiTheme="minorHAnsi" w:cstheme="minorHAnsi"/>
          <w:sz w:val="24"/>
          <w:szCs w:val="24"/>
        </w:rPr>
        <w:t xml:space="preserve">For the CSB </w:t>
      </w:r>
      <w:r w:rsidR="00917F64" w:rsidRPr="009551A4">
        <w:rPr>
          <w:rFonts w:asciiTheme="minorHAnsi" w:hAnsiTheme="minorHAnsi" w:cstheme="minorHAnsi"/>
          <w:sz w:val="24"/>
          <w:szCs w:val="24"/>
        </w:rPr>
        <w:t>award</w:t>
      </w:r>
      <w:r w:rsidRPr="009551A4">
        <w:rPr>
          <w:rFonts w:asciiTheme="minorHAnsi" w:hAnsiTheme="minorHAnsi" w:cstheme="minorHAnsi"/>
          <w:sz w:val="24"/>
          <w:szCs w:val="24"/>
        </w:rPr>
        <w:t>, eligible students:</w:t>
      </w:r>
    </w:p>
    <w:p w:rsidR="005D117E" w:rsidRPr="009551A4" w:rsidRDefault="005D117E" w:rsidP="006461BA">
      <w:pPr>
        <w:rPr>
          <w:rFonts w:asciiTheme="minorHAnsi" w:hAnsiTheme="minorHAnsi" w:cstheme="minorHAnsi"/>
          <w:sz w:val="24"/>
          <w:szCs w:val="24"/>
        </w:rPr>
      </w:pPr>
      <w:r w:rsidRPr="009551A4">
        <w:rPr>
          <w:rFonts w:asciiTheme="minorHAnsi" w:hAnsiTheme="minorHAnsi" w:cstheme="minorHAnsi"/>
          <w:sz w:val="24"/>
          <w:szCs w:val="24"/>
        </w:rPr>
        <w:t xml:space="preserve">1)  </w:t>
      </w:r>
      <w:proofErr w:type="gramStart"/>
      <w:r w:rsidRPr="009551A4">
        <w:rPr>
          <w:rFonts w:asciiTheme="minorHAnsi" w:hAnsiTheme="minorHAnsi" w:cstheme="minorHAnsi"/>
          <w:sz w:val="24"/>
          <w:szCs w:val="24"/>
        </w:rPr>
        <w:t>have</w:t>
      </w:r>
      <w:proofErr w:type="gramEnd"/>
      <w:r w:rsidRPr="009551A4">
        <w:rPr>
          <w:rFonts w:asciiTheme="minorHAnsi" w:hAnsiTheme="minorHAnsi" w:cstheme="minorHAnsi"/>
          <w:sz w:val="24"/>
          <w:szCs w:val="24"/>
        </w:rPr>
        <w:t xml:space="preserve"> not previously held a CSB Undergraduate Research Award</w:t>
      </w:r>
    </w:p>
    <w:p w:rsidR="00B41658" w:rsidRPr="009551A4" w:rsidRDefault="005D117E" w:rsidP="006461BA">
      <w:pPr>
        <w:rPr>
          <w:rFonts w:asciiTheme="minorHAnsi" w:hAnsiTheme="minorHAnsi" w:cstheme="minorHAnsi"/>
          <w:sz w:val="24"/>
          <w:szCs w:val="24"/>
        </w:rPr>
      </w:pPr>
      <w:r w:rsidRPr="009551A4">
        <w:rPr>
          <w:rFonts w:asciiTheme="minorHAnsi" w:hAnsiTheme="minorHAnsi" w:cstheme="minorHAnsi"/>
          <w:sz w:val="24"/>
          <w:szCs w:val="24"/>
        </w:rPr>
        <w:t>2</w:t>
      </w:r>
      <w:r w:rsidR="00B41658" w:rsidRPr="009551A4">
        <w:rPr>
          <w:rFonts w:asciiTheme="minorHAnsi" w:hAnsiTheme="minorHAnsi" w:cstheme="minorHAnsi"/>
          <w:sz w:val="24"/>
          <w:szCs w:val="24"/>
        </w:rPr>
        <w:t xml:space="preserve">)  </w:t>
      </w:r>
      <w:proofErr w:type="gramStart"/>
      <w:r w:rsidR="00B41658" w:rsidRPr="009551A4">
        <w:rPr>
          <w:rFonts w:asciiTheme="minorHAnsi" w:hAnsiTheme="minorHAnsi" w:cstheme="minorHAnsi"/>
          <w:sz w:val="24"/>
          <w:szCs w:val="24"/>
        </w:rPr>
        <w:t>are</w:t>
      </w:r>
      <w:proofErr w:type="gramEnd"/>
      <w:r w:rsidR="00B41658" w:rsidRPr="009551A4">
        <w:rPr>
          <w:rFonts w:asciiTheme="minorHAnsi" w:hAnsiTheme="minorHAnsi" w:cstheme="minorHAnsi"/>
          <w:sz w:val="24"/>
          <w:szCs w:val="24"/>
        </w:rPr>
        <w:t xml:space="preserve"> Canadian citizens</w:t>
      </w:r>
      <w:r w:rsidR="002D2D8D" w:rsidRPr="009551A4">
        <w:rPr>
          <w:rFonts w:asciiTheme="minorHAnsi" w:hAnsiTheme="minorHAnsi" w:cstheme="minorHAnsi"/>
          <w:sz w:val="24"/>
          <w:szCs w:val="24"/>
        </w:rPr>
        <w:t>,</w:t>
      </w:r>
      <w:r w:rsidR="00B41658" w:rsidRPr="009551A4">
        <w:rPr>
          <w:rFonts w:asciiTheme="minorHAnsi" w:hAnsiTheme="minorHAnsi" w:cstheme="minorHAnsi"/>
          <w:sz w:val="24"/>
          <w:szCs w:val="24"/>
        </w:rPr>
        <w:t xml:space="preserve"> permanent residents, or international students with a valid student visa</w:t>
      </w:r>
    </w:p>
    <w:p w:rsidR="00B41658" w:rsidRPr="009551A4" w:rsidRDefault="005D117E" w:rsidP="006461BA">
      <w:pPr>
        <w:rPr>
          <w:rFonts w:asciiTheme="minorHAnsi" w:hAnsiTheme="minorHAnsi" w:cstheme="minorHAnsi"/>
          <w:sz w:val="24"/>
          <w:szCs w:val="24"/>
        </w:rPr>
      </w:pPr>
      <w:r w:rsidRPr="009551A4">
        <w:rPr>
          <w:rFonts w:asciiTheme="minorHAnsi" w:hAnsiTheme="minorHAnsi" w:cstheme="minorHAnsi"/>
          <w:sz w:val="24"/>
          <w:szCs w:val="24"/>
        </w:rPr>
        <w:t>3</w:t>
      </w:r>
      <w:r w:rsidR="00B41658" w:rsidRPr="009551A4">
        <w:rPr>
          <w:rFonts w:asciiTheme="minorHAnsi" w:hAnsiTheme="minorHAnsi" w:cstheme="minorHAnsi"/>
          <w:sz w:val="24"/>
          <w:szCs w:val="24"/>
        </w:rPr>
        <w:t xml:space="preserve">)  </w:t>
      </w:r>
      <w:proofErr w:type="gramStart"/>
      <w:r w:rsidR="00B41658" w:rsidRPr="009551A4">
        <w:rPr>
          <w:rFonts w:asciiTheme="minorHAnsi" w:hAnsiTheme="minorHAnsi" w:cstheme="minorHAnsi"/>
          <w:sz w:val="24"/>
          <w:szCs w:val="24"/>
        </w:rPr>
        <w:t>are</w:t>
      </w:r>
      <w:proofErr w:type="gramEnd"/>
      <w:r w:rsidR="00B41658" w:rsidRPr="009551A4">
        <w:rPr>
          <w:rFonts w:asciiTheme="minorHAnsi" w:hAnsiTheme="minorHAnsi" w:cstheme="minorHAnsi"/>
          <w:sz w:val="24"/>
          <w:szCs w:val="24"/>
        </w:rPr>
        <w:t xml:space="preserve"> registered </w:t>
      </w:r>
      <w:r w:rsidR="00CB04DA" w:rsidRPr="009551A4">
        <w:rPr>
          <w:rFonts w:asciiTheme="minorHAnsi" w:hAnsiTheme="minorHAnsi" w:cstheme="minorHAnsi"/>
          <w:sz w:val="24"/>
          <w:szCs w:val="24"/>
        </w:rPr>
        <w:t xml:space="preserve">at U of T </w:t>
      </w:r>
      <w:r w:rsidR="00B41658" w:rsidRPr="009551A4">
        <w:rPr>
          <w:rFonts w:asciiTheme="minorHAnsi" w:hAnsiTheme="minorHAnsi" w:cstheme="minorHAnsi"/>
          <w:sz w:val="24"/>
          <w:szCs w:val="24"/>
        </w:rPr>
        <w:t xml:space="preserve">in </w:t>
      </w:r>
      <w:r w:rsidR="00CB04DA" w:rsidRPr="009551A4">
        <w:rPr>
          <w:rFonts w:asciiTheme="minorHAnsi" w:hAnsiTheme="minorHAnsi" w:cstheme="minorHAnsi"/>
          <w:sz w:val="24"/>
          <w:szCs w:val="24"/>
        </w:rPr>
        <w:t>at least</w:t>
      </w:r>
      <w:r w:rsidR="00A40BDD" w:rsidRPr="009551A4">
        <w:rPr>
          <w:rFonts w:asciiTheme="minorHAnsi" w:hAnsiTheme="minorHAnsi" w:cstheme="minorHAnsi"/>
          <w:sz w:val="24"/>
          <w:szCs w:val="24"/>
        </w:rPr>
        <w:t xml:space="preserve"> one of </w:t>
      </w:r>
      <w:r w:rsidR="00B41658" w:rsidRPr="009551A4">
        <w:rPr>
          <w:rFonts w:asciiTheme="minorHAnsi" w:hAnsiTheme="minorHAnsi" w:cstheme="minorHAnsi"/>
          <w:sz w:val="24"/>
          <w:szCs w:val="24"/>
        </w:rPr>
        <w:t xml:space="preserve">the </w:t>
      </w:r>
      <w:r w:rsidR="00A40BDD" w:rsidRPr="009551A4">
        <w:rPr>
          <w:rFonts w:asciiTheme="minorHAnsi" w:hAnsiTheme="minorHAnsi" w:cstheme="minorHAnsi"/>
          <w:sz w:val="24"/>
          <w:szCs w:val="24"/>
        </w:rPr>
        <w:t xml:space="preserve">two </w:t>
      </w:r>
      <w:r w:rsidR="00B41658" w:rsidRPr="009551A4">
        <w:rPr>
          <w:rFonts w:asciiTheme="minorHAnsi" w:hAnsiTheme="minorHAnsi" w:cstheme="minorHAnsi"/>
          <w:sz w:val="24"/>
          <w:szCs w:val="24"/>
        </w:rPr>
        <w:t>term</w:t>
      </w:r>
      <w:r w:rsidR="00A40BDD" w:rsidRPr="009551A4">
        <w:rPr>
          <w:rFonts w:asciiTheme="minorHAnsi" w:hAnsiTheme="minorHAnsi" w:cstheme="minorHAnsi"/>
          <w:sz w:val="24"/>
          <w:szCs w:val="24"/>
        </w:rPr>
        <w:t>s</w:t>
      </w:r>
      <w:r w:rsidR="00B41658" w:rsidRPr="009551A4">
        <w:rPr>
          <w:rFonts w:asciiTheme="minorHAnsi" w:hAnsiTheme="minorHAnsi" w:cstheme="minorHAnsi"/>
          <w:sz w:val="24"/>
          <w:szCs w:val="24"/>
        </w:rPr>
        <w:t xml:space="preserve"> immediately before holding the award, </w:t>
      </w:r>
    </w:p>
    <w:p w:rsidR="00B41658" w:rsidRPr="009551A4" w:rsidRDefault="005D117E" w:rsidP="006461BA">
      <w:pPr>
        <w:rPr>
          <w:rFonts w:asciiTheme="minorHAnsi" w:hAnsiTheme="minorHAnsi" w:cstheme="minorHAnsi"/>
          <w:sz w:val="24"/>
          <w:szCs w:val="24"/>
        </w:rPr>
      </w:pPr>
      <w:r w:rsidRPr="009551A4">
        <w:rPr>
          <w:rFonts w:asciiTheme="minorHAnsi" w:hAnsiTheme="minorHAnsi" w:cstheme="minorHAnsi"/>
          <w:sz w:val="24"/>
          <w:szCs w:val="24"/>
        </w:rPr>
        <w:t>4</w:t>
      </w:r>
      <w:r w:rsidR="00B41658" w:rsidRPr="009551A4">
        <w:rPr>
          <w:rFonts w:asciiTheme="minorHAnsi" w:hAnsiTheme="minorHAnsi" w:cstheme="minorHAnsi"/>
          <w:sz w:val="24"/>
          <w:szCs w:val="24"/>
        </w:rPr>
        <w:t xml:space="preserve">)  </w:t>
      </w:r>
      <w:proofErr w:type="gramStart"/>
      <w:r w:rsidR="00B41658" w:rsidRPr="009551A4">
        <w:rPr>
          <w:rFonts w:asciiTheme="minorHAnsi" w:hAnsiTheme="minorHAnsi" w:cstheme="minorHAnsi"/>
          <w:sz w:val="24"/>
          <w:szCs w:val="24"/>
        </w:rPr>
        <w:t>have</w:t>
      </w:r>
      <w:proofErr w:type="gramEnd"/>
      <w:r w:rsidR="00B41658" w:rsidRPr="009551A4">
        <w:rPr>
          <w:rFonts w:asciiTheme="minorHAnsi" w:hAnsiTheme="minorHAnsi" w:cstheme="minorHAnsi"/>
          <w:sz w:val="24"/>
          <w:szCs w:val="24"/>
        </w:rPr>
        <w:t xml:space="preserve"> completed their first year,</w:t>
      </w:r>
    </w:p>
    <w:p w:rsidR="00B41658" w:rsidRPr="009551A4" w:rsidRDefault="005D117E" w:rsidP="006461BA">
      <w:pPr>
        <w:rPr>
          <w:rFonts w:asciiTheme="minorHAnsi" w:hAnsiTheme="minorHAnsi" w:cstheme="minorHAnsi"/>
          <w:sz w:val="24"/>
          <w:szCs w:val="24"/>
        </w:rPr>
      </w:pPr>
      <w:r w:rsidRPr="009551A4">
        <w:rPr>
          <w:rFonts w:asciiTheme="minorHAnsi" w:hAnsiTheme="minorHAnsi" w:cstheme="minorHAnsi"/>
          <w:sz w:val="24"/>
          <w:szCs w:val="24"/>
        </w:rPr>
        <w:t>5</w:t>
      </w:r>
      <w:r w:rsidR="00B41658" w:rsidRPr="009551A4">
        <w:rPr>
          <w:rFonts w:asciiTheme="minorHAnsi" w:hAnsiTheme="minorHAnsi" w:cstheme="minorHAnsi"/>
          <w:sz w:val="24"/>
          <w:szCs w:val="24"/>
        </w:rPr>
        <w:t xml:space="preserve">)  </w:t>
      </w:r>
      <w:proofErr w:type="gramStart"/>
      <w:r w:rsidR="00B41658" w:rsidRPr="009551A4">
        <w:rPr>
          <w:rFonts w:asciiTheme="minorHAnsi" w:hAnsiTheme="minorHAnsi" w:cstheme="minorHAnsi"/>
          <w:sz w:val="24"/>
          <w:szCs w:val="24"/>
        </w:rPr>
        <w:t>have</w:t>
      </w:r>
      <w:proofErr w:type="gramEnd"/>
      <w:r w:rsidR="00B41658" w:rsidRPr="009551A4">
        <w:rPr>
          <w:rFonts w:asciiTheme="minorHAnsi" w:hAnsiTheme="minorHAnsi" w:cstheme="minorHAnsi"/>
          <w:sz w:val="24"/>
          <w:szCs w:val="24"/>
        </w:rPr>
        <w:t xml:space="preserve"> a </w:t>
      </w:r>
      <w:r w:rsidR="00B41658" w:rsidRPr="009551A4">
        <w:rPr>
          <w:rFonts w:asciiTheme="minorHAnsi" w:hAnsiTheme="minorHAnsi" w:cstheme="minorHAnsi"/>
          <w:b/>
          <w:bCs/>
          <w:sz w:val="24"/>
          <w:szCs w:val="24"/>
        </w:rPr>
        <w:t>cumulative</w:t>
      </w:r>
      <w:r w:rsidR="00B41658" w:rsidRPr="009551A4">
        <w:rPr>
          <w:rFonts w:asciiTheme="minorHAnsi" w:hAnsiTheme="minorHAnsi" w:cstheme="minorHAnsi"/>
          <w:sz w:val="24"/>
          <w:szCs w:val="24"/>
        </w:rPr>
        <w:t xml:space="preserve"> GPA of 3.0 or better (201</w:t>
      </w:r>
      <w:r w:rsidR="009F3167" w:rsidRPr="009551A4">
        <w:rPr>
          <w:rFonts w:asciiTheme="minorHAnsi" w:hAnsiTheme="minorHAnsi" w:cstheme="minorHAnsi"/>
          <w:sz w:val="24"/>
          <w:szCs w:val="24"/>
        </w:rPr>
        <w:t>9</w:t>
      </w:r>
      <w:r w:rsidR="00B41658" w:rsidRPr="009551A4">
        <w:rPr>
          <w:rFonts w:asciiTheme="minorHAnsi" w:hAnsiTheme="minorHAnsi" w:cstheme="minorHAnsi"/>
          <w:sz w:val="24"/>
          <w:szCs w:val="24"/>
        </w:rPr>
        <w:t xml:space="preserve"> Fall courses are included), and </w:t>
      </w:r>
    </w:p>
    <w:p w:rsidR="00B41658" w:rsidRPr="009551A4" w:rsidRDefault="005D117E" w:rsidP="006461BA">
      <w:pPr>
        <w:rPr>
          <w:rFonts w:asciiTheme="minorHAnsi" w:hAnsiTheme="minorHAnsi" w:cstheme="minorHAnsi"/>
          <w:sz w:val="24"/>
          <w:szCs w:val="24"/>
        </w:rPr>
      </w:pPr>
      <w:r w:rsidRPr="009551A4">
        <w:rPr>
          <w:rFonts w:asciiTheme="minorHAnsi" w:hAnsiTheme="minorHAnsi" w:cstheme="minorHAnsi"/>
          <w:sz w:val="24"/>
          <w:szCs w:val="24"/>
        </w:rPr>
        <w:t>6</w:t>
      </w:r>
      <w:r w:rsidR="00B41658" w:rsidRPr="009551A4">
        <w:rPr>
          <w:rFonts w:asciiTheme="minorHAnsi" w:hAnsiTheme="minorHAnsi" w:cstheme="minorHAnsi"/>
          <w:sz w:val="24"/>
          <w:szCs w:val="24"/>
        </w:rPr>
        <w:t xml:space="preserve">) </w:t>
      </w:r>
      <w:r w:rsidR="003C4F04" w:rsidRPr="009551A4">
        <w:rPr>
          <w:rFonts w:asciiTheme="minorHAnsi" w:hAnsiTheme="minorHAnsi" w:cstheme="minorHAnsi"/>
          <w:sz w:val="24"/>
          <w:szCs w:val="24"/>
        </w:rPr>
        <w:t xml:space="preserve"> </w:t>
      </w:r>
      <w:r w:rsidR="00B41658" w:rsidRPr="009551A4">
        <w:rPr>
          <w:rFonts w:asciiTheme="minorHAnsi" w:hAnsiTheme="minorHAnsi" w:cstheme="minorHAnsi"/>
          <w:sz w:val="24"/>
          <w:szCs w:val="24"/>
        </w:rPr>
        <w:t xml:space="preserve">are available to conduct research </w:t>
      </w:r>
      <w:proofErr w:type="gramStart"/>
      <w:r w:rsidR="00B41658" w:rsidRPr="009551A4">
        <w:rPr>
          <w:rFonts w:asciiTheme="minorHAnsi" w:hAnsiTheme="minorHAnsi" w:cstheme="minorHAnsi"/>
          <w:sz w:val="24"/>
          <w:szCs w:val="24"/>
        </w:rPr>
        <w:t>for 20 hours per week for 16 consecutive weeks</w:t>
      </w:r>
      <w:r w:rsidR="0080628D" w:rsidRPr="009551A4">
        <w:rPr>
          <w:rFonts w:asciiTheme="minorHAnsi" w:hAnsiTheme="minorHAnsi" w:cstheme="minorHAnsi"/>
          <w:sz w:val="24"/>
          <w:szCs w:val="24"/>
        </w:rPr>
        <w:t xml:space="preserve"> during the summer</w:t>
      </w:r>
      <w:proofErr w:type="gramEnd"/>
    </w:p>
    <w:p w:rsidR="00776444" w:rsidRDefault="00776444" w:rsidP="006461BA">
      <w:pPr>
        <w:rPr>
          <w:rFonts w:asciiTheme="minorHAnsi" w:hAnsiTheme="minorHAnsi" w:cstheme="minorHAnsi"/>
          <w:sz w:val="24"/>
          <w:szCs w:val="24"/>
        </w:rPr>
      </w:pPr>
    </w:p>
    <w:p w:rsidR="009551A4" w:rsidRDefault="009551A4" w:rsidP="006461BA">
      <w:pPr>
        <w:rPr>
          <w:rFonts w:asciiTheme="minorHAnsi" w:hAnsiTheme="minorHAnsi" w:cstheme="minorHAnsi"/>
          <w:b/>
          <w:bCs/>
          <w:sz w:val="28"/>
          <w:szCs w:val="28"/>
        </w:rPr>
      </w:pPr>
    </w:p>
    <w:p w:rsidR="009551A4" w:rsidRDefault="009551A4" w:rsidP="006461BA">
      <w:pPr>
        <w:rPr>
          <w:rFonts w:asciiTheme="minorHAnsi" w:hAnsiTheme="minorHAnsi" w:cstheme="minorHAnsi"/>
          <w:b/>
          <w:bCs/>
          <w:sz w:val="28"/>
          <w:szCs w:val="28"/>
        </w:rPr>
      </w:pPr>
    </w:p>
    <w:p w:rsidR="00D34752" w:rsidRPr="009551A4" w:rsidRDefault="00D34752" w:rsidP="006461BA">
      <w:pPr>
        <w:rPr>
          <w:rFonts w:asciiTheme="minorHAnsi" w:hAnsiTheme="minorHAnsi" w:cstheme="minorHAnsi"/>
          <w:b/>
          <w:bCs/>
          <w:sz w:val="28"/>
          <w:szCs w:val="28"/>
        </w:rPr>
      </w:pPr>
      <w:r w:rsidRPr="009551A4">
        <w:rPr>
          <w:rFonts w:asciiTheme="minorHAnsi" w:hAnsiTheme="minorHAnsi" w:cstheme="minorHAnsi"/>
          <w:b/>
          <w:bCs/>
          <w:sz w:val="28"/>
          <w:szCs w:val="28"/>
        </w:rPr>
        <w:lastRenderedPageBreak/>
        <w:t>Choosing a Supervisor</w:t>
      </w:r>
    </w:p>
    <w:p w:rsidR="00B97D8E" w:rsidRPr="009551A4" w:rsidRDefault="00B97D8E" w:rsidP="006461BA">
      <w:pPr>
        <w:rPr>
          <w:rFonts w:asciiTheme="minorHAnsi" w:hAnsiTheme="minorHAnsi" w:cstheme="minorHAnsi"/>
          <w:b/>
          <w:bCs/>
          <w:sz w:val="24"/>
          <w:szCs w:val="24"/>
        </w:rPr>
      </w:pPr>
    </w:p>
    <w:p w:rsidR="00B97D8E" w:rsidRPr="009551A4" w:rsidRDefault="00B97D8E" w:rsidP="006461BA">
      <w:pPr>
        <w:rPr>
          <w:rFonts w:asciiTheme="minorHAnsi" w:hAnsiTheme="minorHAnsi" w:cstheme="minorHAnsi"/>
          <w:sz w:val="24"/>
          <w:szCs w:val="24"/>
        </w:rPr>
      </w:pPr>
      <w:r w:rsidRPr="009551A4">
        <w:rPr>
          <w:rFonts w:asciiTheme="minorHAnsi" w:hAnsiTheme="minorHAnsi" w:cstheme="minorHAnsi"/>
          <w:bCs/>
          <w:sz w:val="24"/>
          <w:szCs w:val="24"/>
        </w:rPr>
        <w:t xml:space="preserve">If you wish to </w:t>
      </w:r>
      <w:proofErr w:type="gramStart"/>
      <w:r w:rsidRPr="009551A4">
        <w:rPr>
          <w:rFonts w:asciiTheme="minorHAnsi" w:hAnsiTheme="minorHAnsi" w:cstheme="minorHAnsi"/>
          <w:bCs/>
          <w:sz w:val="24"/>
          <w:szCs w:val="24"/>
        </w:rPr>
        <w:t>be considered</w:t>
      </w:r>
      <w:proofErr w:type="gramEnd"/>
      <w:r w:rsidRPr="009551A4">
        <w:rPr>
          <w:rFonts w:asciiTheme="minorHAnsi" w:hAnsiTheme="minorHAnsi" w:cstheme="minorHAnsi"/>
          <w:bCs/>
          <w:sz w:val="24"/>
          <w:szCs w:val="24"/>
        </w:rPr>
        <w:t xml:space="preserve"> for an NSERC USRA or a CSB Undergraduate </w:t>
      </w:r>
      <w:r w:rsidR="00A9336D" w:rsidRPr="009551A4">
        <w:rPr>
          <w:rFonts w:asciiTheme="minorHAnsi" w:hAnsiTheme="minorHAnsi" w:cstheme="minorHAnsi"/>
          <w:bCs/>
          <w:sz w:val="24"/>
          <w:szCs w:val="24"/>
        </w:rPr>
        <w:t xml:space="preserve">Research </w:t>
      </w:r>
      <w:r w:rsidR="00917F64" w:rsidRPr="009551A4">
        <w:rPr>
          <w:rFonts w:asciiTheme="minorHAnsi" w:hAnsiTheme="minorHAnsi" w:cstheme="minorHAnsi"/>
          <w:bCs/>
          <w:sz w:val="24"/>
          <w:szCs w:val="24"/>
        </w:rPr>
        <w:t>Award</w:t>
      </w:r>
      <w:r w:rsidR="002D2D8D" w:rsidRPr="009551A4">
        <w:rPr>
          <w:rFonts w:asciiTheme="minorHAnsi" w:hAnsiTheme="minorHAnsi" w:cstheme="minorHAnsi"/>
          <w:bCs/>
          <w:sz w:val="24"/>
          <w:szCs w:val="24"/>
        </w:rPr>
        <w:t xml:space="preserve">, you </w:t>
      </w:r>
      <w:r w:rsidR="00F21F70" w:rsidRPr="009551A4">
        <w:rPr>
          <w:rFonts w:asciiTheme="minorHAnsi" w:hAnsiTheme="minorHAnsi" w:cstheme="minorHAnsi"/>
          <w:bCs/>
          <w:sz w:val="24"/>
          <w:szCs w:val="24"/>
        </w:rPr>
        <w:t xml:space="preserve">must </w:t>
      </w:r>
      <w:r w:rsidRPr="009551A4">
        <w:rPr>
          <w:rFonts w:asciiTheme="minorHAnsi" w:hAnsiTheme="minorHAnsi" w:cstheme="minorHAnsi"/>
          <w:bCs/>
          <w:sz w:val="24"/>
          <w:szCs w:val="24"/>
        </w:rPr>
        <w:t xml:space="preserve">apply </w:t>
      </w:r>
      <w:r w:rsidR="002D2D8D" w:rsidRPr="009551A4">
        <w:rPr>
          <w:rFonts w:asciiTheme="minorHAnsi" w:hAnsiTheme="minorHAnsi" w:cstheme="minorHAnsi"/>
          <w:bCs/>
          <w:sz w:val="24"/>
          <w:szCs w:val="24"/>
        </w:rPr>
        <w:t xml:space="preserve">for these </w:t>
      </w:r>
      <w:r w:rsidRPr="009551A4">
        <w:rPr>
          <w:rFonts w:asciiTheme="minorHAnsi" w:hAnsiTheme="minorHAnsi" w:cstheme="minorHAnsi"/>
          <w:bCs/>
          <w:sz w:val="24"/>
          <w:szCs w:val="24"/>
        </w:rPr>
        <w:t xml:space="preserve">through </w:t>
      </w:r>
      <w:r w:rsidR="002D2D8D" w:rsidRPr="009551A4">
        <w:rPr>
          <w:rFonts w:asciiTheme="minorHAnsi" w:hAnsiTheme="minorHAnsi" w:cstheme="minorHAnsi"/>
          <w:bCs/>
          <w:sz w:val="24"/>
          <w:szCs w:val="24"/>
        </w:rPr>
        <w:t>the same</w:t>
      </w:r>
      <w:r w:rsidRPr="009551A4">
        <w:rPr>
          <w:rFonts w:asciiTheme="minorHAnsi" w:hAnsiTheme="minorHAnsi" w:cstheme="minorHAnsi"/>
          <w:bCs/>
          <w:sz w:val="24"/>
          <w:szCs w:val="24"/>
        </w:rPr>
        <w:t xml:space="preserve"> supervising professor.  </w:t>
      </w:r>
      <w:r w:rsidR="00A9336D" w:rsidRPr="009551A4">
        <w:rPr>
          <w:rFonts w:asciiTheme="minorHAnsi" w:hAnsiTheme="minorHAnsi" w:cstheme="minorHAnsi"/>
          <w:bCs/>
          <w:sz w:val="24"/>
          <w:szCs w:val="24"/>
        </w:rPr>
        <w:t>We will be accepting only one application per student.</w:t>
      </w:r>
    </w:p>
    <w:p w:rsidR="00D34752" w:rsidRPr="009551A4" w:rsidRDefault="00D34752" w:rsidP="006461BA">
      <w:pPr>
        <w:rPr>
          <w:rFonts w:asciiTheme="minorHAnsi" w:hAnsiTheme="minorHAnsi" w:cstheme="minorHAnsi"/>
          <w:sz w:val="24"/>
          <w:szCs w:val="24"/>
        </w:rPr>
      </w:pPr>
    </w:p>
    <w:p w:rsidR="003C4F04" w:rsidRPr="009551A4" w:rsidRDefault="003C4F04" w:rsidP="006461BA">
      <w:pPr>
        <w:rPr>
          <w:rFonts w:asciiTheme="minorHAnsi" w:hAnsiTheme="minorHAnsi" w:cstheme="minorHAnsi"/>
          <w:sz w:val="24"/>
          <w:szCs w:val="24"/>
        </w:rPr>
      </w:pPr>
      <w:r w:rsidRPr="009551A4">
        <w:rPr>
          <w:rFonts w:asciiTheme="minorHAnsi" w:hAnsiTheme="minorHAnsi" w:cstheme="minorHAnsi"/>
          <w:sz w:val="24"/>
          <w:szCs w:val="24"/>
        </w:rPr>
        <w:t xml:space="preserve">In CSB, we leave it to the </w:t>
      </w:r>
      <w:proofErr w:type="gramStart"/>
      <w:r w:rsidRPr="009551A4">
        <w:rPr>
          <w:rFonts w:asciiTheme="minorHAnsi" w:hAnsiTheme="minorHAnsi" w:cstheme="minorHAnsi"/>
          <w:sz w:val="24"/>
          <w:szCs w:val="24"/>
        </w:rPr>
        <w:t>student to find their</w:t>
      </w:r>
      <w:proofErr w:type="gramEnd"/>
      <w:r w:rsidRPr="009551A4">
        <w:rPr>
          <w:rFonts w:asciiTheme="minorHAnsi" w:hAnsiTheme="minorHAnsi" w:cstheme="minorHAnsi"/>
          <w:sz w:val="24"/>
          <w:szCs w:val="24"/>
        </w:rPr>
        <w:t xml:space="preserve"> own supervisor within our department.  Advice on acquiring a research position is available here: </w:t>
      </w:r>
      <w:hyperlink r:id="rId6" w:history="1">
        <w:r w:rsidRPr="009551A4">
          <w:rPr>
            <w:rStyle w:val="Hyperlink"/>
            <w:rFonts w:asciiTheme="minorHAnsi" w:hAnsiTheme="minorHAnsi" w:cstheme="minorHAnsi"/>
            <w:b/>
            <w:sz w:val="24"/>
            <w:szCs w:val="24"/>
          </w:rPr>
          <w:t>https://csb.utoronto.ca/undergraduate-studies/research-opportunities/</w:t>
        </w:r>
      </w:hyperlink>
      <w:r w:rsidRPr="009551A4">
        <w:rPr>
          <w:rFonts w:asciiTheme="minorHAnsi" w:hAnsiTheme="minorHAnsi" w:cstheme="minorHAnsi"/>
          <w:sz w:val="24"/>
          <w:szCs w:val="24"/>
        </w:rPr>
        <w:t xml:space="preserve"> . A list of potential supervisors and their research interests is available at</w:t>
      </w:r>
      <w:r w:rsidRPr="009551A4">
        <w:rPr>
          <w:rFonts w:asciiTheme="minorHAnsi" w:hAnsiTheme="minorHAnsi" w:cstheme="minorHAnsi"/>
          <w:b/>
          <w:sz w:val="24"/>
          <w:szCs w:val="24"/>
        </w:rPr>
        <w:t xml:space="preserve"> </w:t>
      </w:r>
      <w:hyperlink r:id="rId7" w:history="1">
        <w:r w:rsidR="0080628D" w:rsidRPr="009551A4">
          <w:rPr>
            <w:rStyle w:val="Hyperlink"/>
            <w:rFonts w:asciiTheme="minorHAnsi" w:hAnsiTheme="minorHAnsi" w:cstheme="minorHAnsi"/>
            <w:b/>
            <w:sz w:val="24"/>
            <w:szCs w:val="24"/>
          </w:rPr>
          <w:t>https://csb.utoronto.ca/undergraduate-studies/scholarships/</w:t>
        </w:r>
      </w:hyperlink>
      <w:r w:rsidRPr="009551A4">
        <w:rPr>
          <w:rFonts w:asciiTheme="minorHAnsi" w:hAnsiTheme="minorHAnsi" w:cstheme="minorHAnsi"/>
          <w:sz w:val="24"/>
          <w:szCs w:val="24"/>
        </w:rPr>
        <w:t xml:space="preserve">.  </w:t>
      </w:r>
    </w:p>
    <w:p w:rsidR="003C4F04" w:rsidRPr="009551A4" w:rsidRDefault="003C4F04" w:rsidP="006461BA">
      <w:pPr>
        <w:rPr>
          <w:rFonts w:asciiTheme="minorHAnsi" w:hAnsiTheme="minorHAnsi" w:cstheme="minorHAnsi"/>
          <w:sz w:val="24"/>
          <w:szCs w:val="24"/>
        </w:rPr>
      </w:pPr>
    </w:p>
    <w:p w:rsidR="00D34752" w:rsidRPr="009551A4" w:rsidRDefault="00BA4631" w:rsidP="006461BA">
      <w:pPr>
        <w:rPr>
          <w:rFonts w:asciiTheme="minorHAnsi" w:hAnsiTheme="minorHAnsi" w:cstheme="minorHAnsi"/>
          <w:sz w:val="24"/>
          <w:szCs w:val="24"/>
        </w:rPr>
      </w:pPr>
      <w:r w:rsidRPr="009551A4">
        <w:rPr>
          <w:rFonts w:asciiTheme="minorHAnsi" w:hAnsiTheme="minorHAnsi" w:cstheme="minorHAnsi"/>
          <w:sz w:val="24"/>
          <w:szCs w:val="24"/>
        </w:rPr>
        <w:t>I</w:t>
      </w:r>
      <w:r w:rsidR="00D34752" w:rsidRPr="009551A4">
        <w:rPr>
          <w:rFonts w:asciiTheme="minorHAnsi" w:hAnsiTheme="minorHAnsi" w:cstheme="minorHAnsi"/>
          <w:sz w:val="24"/>
          <w:szCs w:val="24"/>
        </w:rPr>
        <w:t xml:space="preserve">t will be unusual for </w:t>
      </w:r>
      <w:r w:rsidR="003A6C6D" w:rsidRPr="009551A4">
        <w:rPr>
          <w:rFonts w:asciiTheme="minorHAnsi" w:hAnsiTheme="minorHAnsi" w:cstheme="minorHAnsi"/>
          <w:sz w:val="24"/>
          <w:szCs w:val="24"/>
        </w:rPr>
        <w:t xml:space="preserve">any one laboratory to </w:t>
      </w:r>
      <w:proofErr w:type="gramStart"/>
      <w:r w:rsidR="003A6C6D" w:rsidRPr="009551A4">
        <w:rPr>
          <w:rFonts w:asciiTheme="minorHAnsi" w:hAnsiTheme="minorHAnsi" w:cstheme="minorHAnsi"/>
          <w:sz w:val="24"/>
          <w:szCs w:val="24"/>
        </w:rPr>
        <w:t>be granted</w:t>
      </w:r>
      <w:proofErr w:type="gramEnd"/>
      <w:r w:rsidR="003A6C6D" w:rsidRPr="009551A4">
        <w:rPr>
          <w:rFonts w:asciiTheme="minorHAnsi" w:hAnsiTheme="minorHAnsi" w:cstheme="minorHAnsi"/>
          <w:sz w:val="24"/>
          <w:szCs w:val="24"/>
        </w:rPr>
        <w:t xml:space="preserve"> </w:t>
      </w:r>
      <w:r w:rsidR="00D34752" w:rsidRPr="009551A4">
        <w:rPr>
          <w:rFonts w:asciiTheme="minorHAnsi" w:hAnsiTheme="minorHAnsi" w:cstheme="minorHAnsi"/>
          <w:sz w:val="24"/>
          <w:szCs w:val="24"/>
        </w:rPr>
        <w:t xml:space="preserve">more than one </w:t>
      </w:r>
      <w:r w:rsidR="003C4F04" w:rsidRPr="009551A4">
        <w:rPr>
          <w:rFonts w:asciiTheme="minorHAnsi" w:hAnsiTheme="minorHAnsi" w:cstheme="minorHAnsi"/>
          <w:sz w:val="24"/>
          <w:szCs w:val="24"/>
        </w:rPr>
        <w:t xml:space="preserve">NSERC </w:t>
      </w:r>
      <w:r w:rsidR="00930CB5" w:rsidRPr="009551A4">
        <w:rPr>
          <w:rFonts w:asciiTheme="minorHAnsi" w:hAnsiTheme="minorHAnsi" w:cstheme="minorHAnsi"/>
          <w:sz w:val="24"/>
          <w:szCs w:val="24"/>
        </w:rPr>
        <w:t xml:space="preserve">or CSB </w:t>
      </w:r>
      <w:r w:rsidR="003A6C6D" w:rsidRPr="009551A4">
        <w:rPr>
          <w:rFonts w:asciiTheme="minorHAnsi" w:hAnsiTheme="minorHAnsi" w:cstheme="minorHAnsi"/>
          <w:sz w:val="24"/>
          <w:szCs w:val="24"/>
        </w:rPr>
        <w:t>award.</w:t>
      </w:r>
      <w:r w:rsidR="00D34752" w:rsidRPr="009551A4">
        <w:rPr>
          <w:rFonts w:asciiTheme="minorHAnsi" w:hAnsiTheme="minorHAnsi" w:cstheme="minorHAnsi"/>
          <w:sz w:val="24"/>
          <w:szCs w:val="24"/>
        </w:rPr>
        <w:t xml:space="preserve"> </w:t>
      </w:r>
      <w:r w:rsidR="003A6C6D" w:rsidRPr="009551A4">
        <w:rPr>
          <w:rFonts w:asciiTheme="minorHAnsi" w:hAnsiTheme="minorHAnsi" w:cstheme="minorHAnsi"/>
          <w:sz w:val="24"/>
          <w:szCs w:val="24"/>
        </w:rPr>
        <w:t xml:space="preserve"> </w:t>
      </w:r>
      <w:r w:rsidR="00D34752" w:rsidRPr="009551A4">
        <w:rPr>
          <w:rFonts w:asciiTheme="minorHAnsi" w:hAnsiTheme="minorHAnsi" w:cstheme="minorHAnsi"/>
          <w:sz w:val="24"/>
          <w:szCs w:val="24"/>
        </w:rPr>
        <w:t xml:space="preserve">While you are talking over possible research topics with your potential supervisor, check to see if he/she has sponsored anyone else.  If so, it might be better to apply </w:t>
      </w:r>
      <w:r w:rsidR="00EE1153" w:rsidRPr="009551A4">
        <w:rPr>
          <w:rFonts w:asciiTheme="minorHAnsi" w:hAnsiTheme="minorHAnsi" w:cstheme="minorHAnsi"/>
          <w:sz w:val="24"/>
          <w:szCs w:val="24"/>
        </w:rPr>
        <w:t xml:space="preserve">under another supervisor’s </w:t>
      </w:r>
      <w:r w:rsidR="00D34752" w:rsidRPr="009551A4">
        <w:rPr>
          <w:rFonts w:asciiTheme="minorHAnsi" w:hAnsiTheme="minorHAnsi" w:cstheme="minorHAnsi"/>
          <w:sz w:val="24"/>
          <w:szCs w:val="24"/>
        </w:rPr>
        <w:t>auspices.</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8"/>
          <w:szCs w:val="28"/>
        </w:rPr>
      </w:pPr>
      <w:r w:rsidRPr="009551A4">
        <w:rPr>
          <w:rFonts w:asciiTheme="minorHAnsi" w:hAnsiTheme="minorHAnsi" w:cstheme="minorHAnsi"/>
          <w:b/>
          <w:bCs/>
          <w:sz w:val="28"/>
          <w:szCs w:val="28"/>
        </w:rPr>
        <w:t>Academic Record (i.e., Grade Point Average)</w:t>
      </w:r>
    </w:p>
    <w:p w:rsidR="00D34752" w:rsidRPr="009551A4" w:rsidRDefault="00D34752" w:rsidP="006461BA">
      <w:pPr>
        <w:rPr>
          <w:rFonts w:asciiTheme="minorHAnsi" w:hAnsiTheme="minorHAnsi" w:cstheme="minorHAnsi"/>
          <w:sz w:val="24"/>
          <w:szCs w:val="24"/>
        </w:rPr>
      </w:pPr>
    </w:p>
    <w:p w:rsidR="00906EC2" w:rsidRPr="009551A4" w:rsidRDefault="00D34752" w:rsidP="006461BA">
      <w:pPr>
        <w:rPr>
          <w:rFonts w:asciiTheme="minorHAnsi" w:hAnsiTheme="minorHAnsi" w:cstheme="minorHAnsi"/>
          <w:b/>
          <w:bCs/>
          <w:sz w:val="24"/>
          <w:szCs w:val="24"/>
        </w:rPr>
      </w:pPr>
      <w:r w:rsidRPr="009551A4">
        <w:rPr>
          <w:rFonts w:asciiTheme="minorHAnsi" w:hAnsiTheme="minorHAnsi" w:cstheme="minorHAnsi"/>
          <w:sz w:val="24"/>
          <w:szCs w:val="24"/>
        </w:rPr>
        <w:t xml:space="preserve"> As with any </w:t>
      </w:r>
      <w:r w:rsidR="003C4F04" w:rsidRPr="009551A4">
        <w:rPr>
          <w:rFonts w:asciiTheme="minorHAnsi" w:hAnsiTheme="minorHAnsi" w:cstheme="minorHAnsi"/>
          <w:sz w:val="24"/>
          <w:szCs w:val="24"/>
        </w:rPr>
        <w:t xml:space="preserve">merit-based </w:t>
      </w:r>
      <w:r w:rsidRPr="009551A4">
        <w:rPr>
          <w:rFonts w:asciiTheme="minorHAnsi" w:hAnsiTheme="minorHAnsi" w:cstheme="minorHAnsi"/>
          <w:sz w:val="24"/>
          <w:szCs w:val="24"/>
        </w:rPr>
        <w:t>award, the odds</w:t>
      </w:r>
      <w:r w:rsidR="00EE1153" w:rsidRPr="009551A4">
        <w:rPr>
          <w:rFonts w:asciiTheme="minorHAnsi" w:hAnsiTheme="minorHAnsi" w:cstheme="minorHAnsi"/>
          <w:sz w:val="24"/>
          <w:szCs w:val="24"/>
        </w:rPr>
        <w:t xml:space="preserve"> are that the higher your marks,</w:t>
      </w:r>
      <w:r w:rsidRPr="009551A4">
        <w:rPr>
          <w:rFonts w:asciiTheme="minorHAnsi" w:hAnsiTheme="minorHAnsi" w:cstheme="minorHAnsi"/>
          <w:sz w:val="24"/>
          <w:szCs w:val="24"/>
        </w:rPr>
        <w:t xml:space="preserve"> the better your chances </w:t>
      </w:r>
      <w:r w:rsidR="00712E45" w:rsidRPr="009551A4">
        <w:rPr>
          <w:rFonts w:asciiTheme="minorHAnsi" w:hAnsiTheme="minorHAnsi" w:cstheme="minorHAnsi"/>
          <w:sz w:val="24"/>
          <w:szCs w:val="24"/>
        </w:rPr>
        <w:t>of</w:t>
      </w:r>
      <w:r w:rsidRPr="009551A4">
        <w:rPr>
          <w:rFonts w:asciiTheme="minorHAnsi" w:hAnsiTheme="minorHAnsi" w:cstheme="minorHAnsi"/>
          <w:sz w:val="24"/>
          <w:szCs w:val="24"/>
        </w:rPr>
        <w:t xml:space="preserve"> being chosen for an award.  However, </w:t>
      </w:r>
      <w:proofErr w:type="spellStart"/>
      <w:r w:rsidR="0080628D" w:rsidRPr="009551A4">
        <w:rPr>
          <w:rFonts w:asciiTheme="minorHAnsi" w:hAnsiTheme="minorHAnsi" w:cstheme="minorHAnsi"/>
          <w:sz w:val="24"/>
          <w:szCs w:val="24"/>
        </w:rPr>
        <w:t>c</w:t>
      </w:r>
      <w:r w:rsidRPr="009551A4">
        <w:rPr>
          <w:rFonts w:asciiTheme="minorHAnsi" w:hAnsiTheme="minorHAnsi" w:cstheme="minorHAnsi"/>
          <w:sz w:val="24"/>
          <w:szCs w:val="24"/>
        </w:rPr>
        <w:t>GPA</w:t>
      </w:r>
      <w:proofErr w:type="spellEnd"/>
      <w:r w:rsidRPr="009551A4">
        <w:rPr>
          <w:rFonts w:asciiTheme="minorHAnsi" w:hAnsiTheme="minorHAnsi" w:cstheme="minorHAnsi"/>
          <w:sz w:val="24"/>
          <w:szCs w:val="24"/>
        </w:rPr>
        <w:t xml:space="preserve"> is not the only criterion used in selection.  Therefore, if your marks are high enough to qualify and you feel positive about other selection criteria, do not hesitate to apply.</w:t>
      </w:r>
    </w:p>
    <w:p w:rsidR="00407D58" w:rsidRPr="009551A4" w:rsidRDefault="00407D58" w:rsidP="006461BA">
      <w:pPr>
        <w:rPr>
          <w:rFonts w:asciiTheme="minorHAnsi" w:hAnsiTheme="minorHAnsi" w:cstheme="minorHAnsi"/>
          <w:b/>
          <w:bCs/>
          <w:sz w:val="24"/>
          <w:szCs w:val="24"/>
        </w:rPr>
      </w:pPr>
    </w:p>
    <w:p w:rsidR="00776444" w:rsidRPr="009551A4" w:rsidRDefault="00776444" w:rsidP="006461BA">
      <w:pPr>
        <w:rPr>
          <w:rFonts w:asciiTheme="minorHAnsi" w:hAnsiTheme="minorHAnsi" w:cstheme="minorHAnsi"/>
          <w:b/>
          <w:bCs/>
          <w:sz w:val="24"/>
          <w:szCs w:val="24"/>
        </w:rPr>
      </w:pPr>
    </w:p>
    <w:p w:rsidR="00D34752" w:rsidRPr="009551A4" w:rsidRDefault="00D34752" w:rsidP="006461BA">
      <w:pPr>
        <w:rPr>
          <w:rFonts w:asciiTheme="minorHAnsi" w:hAnsiTheme="minorHAnsi" w:cstheme="minorHAnsi"/>
          <w:sz w:val="28"/>
          <w:szCs w:val="28"/>
        </w:rPr>
      </w:pPr>
      <w:r w:rsidRPr="009551A4">
        <w:rPr>
          <w:rFonts w:asciiTheme="minorHAnsi" w:hAnsiTheme="minorHAnsi" w:cstheme="minorHAnsi"/>
          <w:b/>
          <w:bCs/>
          <w:sz w:val="28"/>
          <w:szCs w:val="28"/>
        </w:rPr>
        <w:t xml:space="preserve">Prior </w:t>
      </w:r>
      <w:r w:rsidR="005D117E" w:rsidRPr="009551A4">
        <w:rPr>
          <w:rFonts w:asciiTheme="minorHAnsi" w:hAnsiTheme="minorHAnsi" w:cstheme="minorHAnsi"/>
          <w:b/>
          <w:bCs/>
          <w:sz w:val="28"/>
          <w:szCs w:val="28"/>
        </w:rPr>
        <w:t xml:space="preserve">NSERC or CSB </w:t>
      </w:r>
      <w:r w:rsidRPr="009551A4">
        <w:rPr>
          <w:rFonts w:asciiTheme="minorHAnsi" w:hAnsiTheme="minorHAnsi" w:cstheme="minorHAnsi"/>
          <w:b/>
          <w:bCs/>
          <w:sz w:val="28"/>
          <w:szCs w:val="28"/>
        </w:rPr>
        <w:t>Undergraduate Awards</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sectPr w:rsidR="00D34752" w:rsidRPr="009551A4" w:rsidSect="009551A4">
          <w:type w:val="continuous"/>
          <w:pgSz w:w="12240" w:h="15840"/>
          <w:pgMar w:top="990" w:right="1440" w:bottom="810" w:left="1440" w:header="720" w:footer="720" w:gutter="0"/>
          <w:cols w:space="720"/>
        </w:sectPr>
      </w:pPr>
    </w:p>
    <w:p w:rsidR="00D34752" w:rsidRPr="009551A4" w:rsidRDefault="00D34752" w:rsidP="006461BA">
      <w:pPr>
        <w:rPr>
          <w:rFonts w:asciiTheme="minorHAnsi" w:hAnsiTheme="minorHAnsi" w:cstheme="minorHAnsi"/>
          <w:sz w:val="24"/>
          <w:szCs w:val="24"/>
        </w:rPr>
      </w:pPr>
      <w:r w:rsidRPr="009551A4">
        <w:rPr>
          <w:rFonts w:asciiTheme="minorHAnsi" w:hAnsiTheme="minorHAnsi" w:cstheme="minorHAnsi"/>
          <w:sz w:val="24"/>
          <w:szCs w:val="24"/>
        </w:rPr>
        <w:t>We consider the NSERC undergraduate awards</w:t>
      </w:r>
      <w:r w:rsidR="003C4F04" w:rsidRPr="009551A4">
        <w:rPr>
          <w:rFonts w:asciiTheme="minorHAnsi" w:hAnsiTheme="minorHAnsi" w:cstheme="minorHAnsi"/>
          <w:sz w:val="24"/>
          <w:szCs w:val="24"/>
        </w:rPr>
        <w:t xml:space="preserve"> and the CSB </w:t>
      </w:r>
      <w:r w:rsidR="00917F64" w:rsidRPr="009551A4">
        <w:rPr>
          <w:rFonts w:asciiTheme="minorHAnsi" w:hAnsiTheme="minorHAnsi" w:cstheme="minorHAnsi"/>
          <w:sz w:val="24"/>
          <w:szCs w:val="24"/>
        </w:rPr>
        <w:t>awards to be</w:t>
      </w:r>
      <w:r w:rsidRPr="009551A4">
        <w:rPr>
          <w:rFonts w:asciiTheme="minorHAnsi" w:hAnsiTheme="minorHAnsi" w:cstheme="minorHAnsi"/>
          <w:sz w:val="24"/>
          <w:szCs w:val="24"/>
        </w:rPr>
        <w:t xml:space="preserve"> a very important part of the development of future research scientists.  Consequently, we would like to see as many students as possible have an opportunity to participate in what is a unique experience at the undergraduate level.  </w:t>
      </w:r>
      <w:r w:rsidRPr="009551A4">
        <w:rPr>
          <w:rFonts w:asciiTheme="minorHAnsi" w:hAnsiTheme="minorHAnsi" w:cstheme="minorHAnsi"/>
          <w:b/>
          <w:bCs/>
          <w:sz w:val="24"/>
          <w:szCs w:val="24"/>
        </w:rPr>
        <w:t xml:space="preserve">All other factors being equal, we would recommend a candidate </w:t>
      </w:r>
      <w:r w:rsidR="00B57AB4" w:rsidRPr="009551A4">
        <w:rPr>
          <w:rFonts w:asciiTheme="minorHAnsi" w:hAnsiTheme="minorHAnsi" w:cstheme="minorHAnsi"/>
          <w:b/>
          <w:bCs/>
          <w:sz w:val="24"/>
          <w:szCs w:val="24"/>
        </w:rPr>
        <w:t xml:space="preserve">for an NSERC award </w:t>
      </w:r>
      <w:r w:rsidRPr="009551A4">
        <w:rPr>
          <w:rFonts w:asciiTheme="minorHAnsi" w:hAnsiTheme="minorHAnsi" w:cstheme="minorHAnsi"/>
          <w:b/>
          <w:bCs/>
          <w:sz w:val="24"/>
          <w:szCs w:val="24"/>
        </w:rPr>
        <w:t>who has never had an NSERC award over one who has</w:t>
      </w:r>
      <w:r w:rsidR="00B104B2" w:rsidRPr="009551A4">
        <w:rPr>
          <w:rFonts w:asciiTheme="minorHAnsi" w:hAnsiTheme="minorHAnsi" w:cstheme="minorHAnsi"/>
          <w:b/>
          <w:bCs/>
          <w:sz w:val="24"/>
          <w:szCs w:val="24"/>
        </w:rPr>
        <w:t xml:space="preserve"> </w:t>
      </w:r>
      <w:r w:rsidRPr="009551A4">
        <w:rPr>
          <w:rFonts w:asciiTheme="minorHAnsi" w:hAnsiTheme="minorHAnsi" w:cstheme="minorHAnsi"/>
          <w:b/>
          <w:bCs/>
          <w:sz w:val="24"/>
          <w:szCs w:val="24"/>
        </w:rPr>
        <w:t xml:space="preserve">previously received </w:t>
      </w:r>
      <w:r w:rsidR="00B57AB4" w:rsidRPr="009551A4">
        <w:rPr>
          <w:rFonts w:asciiTheme="minorHAnsi" w:hAnsiTheme="minorHAnsi" w:cstheme="minorHAnsi"/>
          <w:b/>
          <w:bCs/>
          <w:sz w:val="24"/>
          <w:szCs w:val="24"/>
        </w:rPr>
        <w:t xml:space="preserve">an NSERC award </w:t>
      </w:r>
      <w:r w:rsidR="00B57AB4" w:rsidRPr="009551A4">
        <w:rPr>
          <w:rFonts w:asciiTheme="minorHAnsi" w:hAnsiTheme="minorHAnsi" w:cstheme="minorHAnsi"/>
          <w:bCs/>
          <w:sz w:val="24"/>
          <w:szCs w:val="24"/>
        </w:rPr>
        <w:t xml:space="preserve">(however, previous receipt of a CSB </w:t>
      </w:r>
      <w:r w:rsidR="00917F64" w:rsidRPr="009551A4">
        <w:rPr>
          <w:rFonts w:asciiTheme="minorHAnsi" w:hAnsiTheme="minorHAnsi" w:cstheme="minorHAnsi"/>
          <w:bCs/>
          <w:sz w:val="24"/>
          <w:szCs w:val="24"/>
        </w:rPr>
        <w:t xml:space="preserve">award </w:t>
      </w:r>
      <w:r w:rsidR="00B57AB4" w:rsidRPr="009551A4">
        <w:rPr>
          <w:rFonts w:asciiTheme="minorHAnsi" w:hAnsiTheme="minorHAnsi" w:cstheme="minorHAnsi"/>
          <w:bCs/>
          <w:sz w:val="24"/>
          <w:szCs w:val="24"/>
        </w:rPr>
        <w:t xml:space="preserve">or a University of Toronto Excellence Award (UTEA) will not affect </w:t>
      </w:r>
      <w:r w:rsidR="0073656E" w:rsidRPr="009551A4">
        <w:rPr>
          <w:rFonts w:asciiTheme="minorHAnsi" w:hAnsiTheme="minorHAnsi" w:cstheme="minorHAnsi"/>
          <w:bCs/>
          <w:sz w:val="24"/>
          <w:szCs w:val="24"/>
        </w:rPr>
        <w:t>consideration for an NSERC award</w:t>
      </w:r>
      <w:r w:rsidR="00B57AB4" w:rsidRPr="009551A4">
        <w:rPr>
          <w:rFonts w:asciiTheme="minorHAnsi" w:hAnsiTheme="minorHAnsi" w:cstheme="minorHAnsi"/>
          <w:bCs/>
          <w:sz w:val="24"/>
          <w:szCs w:val="24"/>
        </w:rPr>
        <w:t>)</w:t>
      </w:r>
      <w:r w:rsidR="00A40BDD" w:rsidRPr="009551A4">
        <w:rPr>
          <w:rFonts w:asciiTheme="minorHAnsi" w:hAnsiTheme="minorHAnsi" w:cstheme="minorHAnsi"/>
          <w:bCs/>
          <w:sz w:val="24"/>
          <w:szCs w:val="24"/>
        </w:rPr>
        <w:t>.</w:t>
      </w:r>
      <w:r w:rsidR="00B57AB4" w:rsidRPr="009551A4">
        <w:rPr>
          <w:rFonts w:asciiTheme="minorHAnsi" w:hAnsiTheme="minorHAnsi" w:cstheme="minorHAnsi"/>
          <w:bCs/>
          <w:sz w:val="24"/>
          <w:szCs w:val="24"/>
        </w:rPr>
        <w:t xml:space="preserve"> </w:t>
      </w:r>
      <w:r w:rsidR="005D117E" w:rsidRPr="009551A4">
        <w:rPr>
          <w:rFonts w:asciiTheme="minorHAnsi" w:hAnsiTheme="minorHAnsi" w:cstheme="minorHAnsi"/>
          <w:bCs/>
          <w:sz w:val="24"/>
          <w:szCs w:val="24"/>
        </w:rPr>
        <w:t xml:space="preserve"> </w:t>
      </w:r>
      <w:r w:rsidR="005D117E" w:rsidRPr="009551A4">
        <w:rPr>
          <w:rFonts w:asciiTheme="minorHAnsi" w:hAnsiTheme="minorHAnsi" w:cstheme="minorHAnsi"/>
          <w:b/>
          <w:bCs/>
          <w:sz w:val="24"/>
          <w:szCs w:val="24"/>
        </w:rPr>
        <w:t xml:space="preserve">All other factors being equal, we would recommend a candidate for a CSB award who has never had any summer research award over one who has previously received any such award.  Students who have previously held a </w:t>
      </w:r>
      <w:r w:rsidR="003C4F04" w:rsidRPr="009551A4">
        <w:rPr>
          <w:rFonts w:asciiTheme="minorHAnsi" w:hAnsiTheme="minorHAnsi" w:cstheme="minorHAnsi"/>
          <w:b/>
          <w:bCs/>
          <w:sz w:val="24"/>
          <w:szCs w:val="24"/>
        </w:rPr>
        <w:t xml:space="preserve">CSB </w:t>
      </w:r>
      <w:r w:rsidR="00917F64" w:rsidRPr="009551A4">
        <w:rPr>
          <w:rFonts w:asciiTheme="minorHAnsi" w:hAnsiTheme="minorHAnsi" w:cstheme="minorHAnsi"/>
          <w:b/>
          <w:bCs/>
          <w:sz w:val="24"/>
          <w:szCs w:val="24"/>
        </w:rPr>
        <w:t xml:space="preserve">award </w:t>
      </w:r>
      <w:r w:rsidR="005D117E" w:rsidRPr="009551A4">
        <w:rPr>
          <w:rFonts w:asciiTheme="minorHAnsi" w:hAnsiTheme="minorHAnsi" w:cstheme="minorHAnsi"/>
          <w:b/>
          <w:bCs/>
          <w:sz w:val="24"/>
          <w:szCs w:val="24"/>
        </w:rPr>
        <w:t>are not eligible to hold a second CSB award</w:t>
      </w:r>
      <w:r w:rsidR="003C4F04" w:rsidRPr="009551A4">
        <w:rPr>
          <w:rFonts w:asciiTheme="minorHAnsi" w:hAnsiTheme="minorHAnsi" w:cstheme="minorHAnsi"/>
          <w:b/>
          <w:bCs/>
          <w:sz w:val="24"/>
          <w:szCs w:val="24"/>
        </w:rPr>
        <w:t xml:space="preserve">. </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8"/>
          <w:szCs w:val="28"/>
        </w:rPr>
      </w:pPr>
      <w:r w:rsidRPr="009551A4">
        <w:rPr>
          <w:rFonts w:asciiTheme="minorHAnsi" w:hAnsiTheme="minorHAnsi" w:cstheme="minorHAnsi"/>
          <w:b/>
          <w:bCs/>
          <w:sz w:val="28"/>
          <w:szCs w:val="28"/>
        </w:rPr>
        <w:t>University Year</w:t>
      </w:r>
    </w:p>
    <w:p w:rsidR="00D34752" w:rsidRPr="009551A4" w:rsidRDefault="00D34752" w:rsidP="006461BA">
      <w:pPr>
        <w:rPr>
          <w:rFonts w:asciiTheme="minorHAnsi" w:hAnsiTheme="minorHAnsi" w:cstheme="minorHAnsi"/>
          <w:sz w:val="24"/>
          <w:szCs w:val="24"/>
        </w:rPr>
      </w:pPr>
    </w:p>
    <w:p w:rsidR="00D34752" w:rsidRPr="009551A4" w:rsidRDefault="00B57AB4" w:rsidP="006461BA">
      <w:pPr>
        <w:rPr>
          <w:rFonts w:asciiTheme="minorHAnsi" w:hAnsiTheme="minorHAnsi" w:cstheme="minorHAnsi"/>
          <w:sz w:val="24"/>
          <w:szCs w:val="24"/>
        </w:rPr>
      </w:pPr>
      <w:r w:rsidRPr="009551A4">
        <w:rPr>
          <w:rFonts w:asciiTheme="minorHAnsi" w:hAnsiTheme="minorHAnsi" w:cstheme="minorHAnsi"/>
          <w:b/>
          <w:sz w:val="24"/>
          <w:szCs w:val="24"/>
        </w:rPr>
        <w:t>For the NSERC award, and with</w:t>
      </w:r>
      <w:r w:rsidRPr="009551A4">
        <w:rPr>
          <w:rFonts w:asciiTheme="minorHAnsi" w:hAnsiTheme="minorHAnsi" w:cstheme="minorHAnsi"/>
          <w:sz w:val="24"/>
          <w:szCs w:val="24"/>
        </w:rPr>
        <w:t xml:space="preserve"> </w:t>
      </w:r>
      <w:r w:rsidR="00D34752" w:rsidRPr="009551A4">
        <w:rPr>
          <w:rFonts w:asciiTheme="minorHAnsi" w:hAnsiTheme="minorHAnsi" w:cstheme="minorHAnsi"/>
          <w:b/>
          <w:bCs/>
          <w:sz w:val="24"/>
          <w:szCs w:val="24"/>
        </w:rPr>
        <w:t xml:space="preserve">all things being equal, a third year student </w:t>
      </w:r>
      <w:proofErr w:type="gramStart"/>
      <w:r w:rsidR="00D34752" w:rsidRPr="009551A4">
        <w:rPr>
          <w:rFonts w:asciiTheme="minorHAnsi" w:hAnsiTheme="minorHAnsi" w:cstheme="minorHAnsi"/>
          <w:b/>
          <w:bCs/>
          <w:sz w:val="24"/>
          <w:szCs w:val="24"/>
        </w:rPr>
        <w:t>would be recommended</w:t>
      </w:r>
      <w:proofErr w:type="gramEnd"/>
      <w:r w:rsidR="00D34752" w:rsidRPr="009551A4">
        <w:rPr>
          <w:rFonts w:asciiTheme="minorHAnsi" w:hAnsiTheme="minorHAnsi" w:cstheme="minorHAnsi"/>
          <w:b/>
          <w:bCs/>
          <w:sz w:val="24"/>
          <w:szCs w:val="24"/>
        </w:rPr>
        <w:t xml:space="preserve"> over a second or fourth year student</w:t>
      </w:r>
      <w:r w:rsidR="00D34752" w:rsidRPr="009551A4">
        <w:rPr>
          <w:rFonts w:asciiTheme="minorHAnsi" w:hAnsiTheme="minorHAnsi" w:cstheme="minorHAnsi"/>
          <w:sz w:val="24"/>
          <w:szCs w:val="24"/>
        </w:rPr>
        <w:t xml:space="preserve">.  </w:t>
      </w:r>
      <w:r w:rsidRPr="009551A4">
        <w:rPr>
          <w:rFonts w:asciiTheme="minorHAnsi" w:hAnsiTheme="minorHAnsi" w:cstheme="minorHAnsi"/>
          <w:b/>
          <w:sz w:val="24"/>
          <w:szCs w:val="24"/>
        </w:rPr>
        <w:t xml:space="preserve">For the CSB </w:t>
      </w:r>
      <w:r w:rsidR="00930CB5" w:rsidRPr="009551A4">
        <w:rPr>
          <w:rFonts w:asciiTheme="minorHAnsi" w:hAnsiTheme="minorHAnsi" w:cstheme="minorHAnsi"/>
          <w:b/>
          <w:sz w:val="24"/>
          <w:szCs w:val="24"/>
        </w:rPr>
        <w:t>a</w:t>
      </w:r>
      <w:r w:rsidR="00917F64" w:rsidRPr="009551A4">
        <w:rPr>
          <w:rFonts w:asciiTheme="minorHAnsi" w:hAnsiTheme="minorHAnsi" w:cstheme="minorHAnsi"/>
          <w:b/>
          <w:sz w:val="24"/>
          <w:szCs w:val="24"/>
        </w:rPr>
        <w:t>ward</w:t>
      </w:r>
      <w:r w:rsidRPr="009551A4">
        <w:rPr>
          <w:rFonts w:asciiTheme="minorHAnsi" w:hAnsiTheme="minorHAnsi" w:cstheme="minorHAnsi"/>
          <w:b/>
          <w:sz w:val="24"/>
          <w:szCs w:val="24"/>
        </w:rPr>
        <w:t xml:space="preserve">, and with all things being equal, a second or third year student </w:t>
      </w:r>
      <w:proofErr w:type="gramStart"/>
      <w:r w:rsidRPr="009551A4">
        <w:rPr>
          <w:rFonts w:asciiTheme="minorHAnsi" w:hAnsiTheme="minorHAnsi" w:cstheme="minorHAnsi"/>
          <w:b/>
          <w:sz w:val="24"/>
          <w:szCs w:val="24"/>
        </w:rPr>
        <w:t>would be recommended</w:t>
      </w:r>
      <w:proofErr w:type="gramEnd"/>
      <w:r w:rsidRPr="009551A4">
        <w:rPr>
          <w:rFonts w:asciiTheme="minorHAnsi" w:hAnsiTheme="minorHAnsi" w:cstheme="minorHAnsi"/>
          <w:b/>
          <w:sz w:val="24"/>
          <w:szCs w:val="24"/>
        </w:rPr>
        <w:t xml:space="preserve"> over a fourth year student.</w:t>
      </w:r>
      <w:r w:rsidRPr="009551A4">
        <w:rPr>
          <w:rFonts w:asciiTheme="minorHAnsi" w:hAnsiTheme="minorHAnsi" w:cstheme="minorHAnsi"/>
          <w:sz w:val="24"/>
          <w:szCs w:val="24"/>
        </w:rPr>
        <w:t xml:space="preserve"> </w:t>
      </w:r>
      <w:r w:rsidR="00D34752" w:rsidRPr="009551A4">
        <w:rPr>
          <w:rFonts w:asciiTheme="minorHAnsi" w:hAnsiTheme="minorHAnsi" w:cstheme="minorHAnsi"/>
          <w:sz w:val="24"/>
          <w:szCs w:val="24"/>
        </w:rPr>
        <w:t xml:space="preserve">Keep in mind that the applicant pool varies from year to year and the outcome varies as well.  Therefore, if you are interested and eligible, apply; do not be put off by your year of study. </w:t>
      </w:r>
    </w:p>
    <w:p w:rsidR="00D34752" w:rsidRPr="009551A4" w:rsidRDefault="00D34752" w:rsidP="006461BA">
      <w:pPr>
        <w:rPr>
          <w:rFonts w:asciiTheme="minorHAnsi" w:hAnsiTheme="minorHAnsi" w:cstheme="minorHAnsi"/>
          <w:sz w:val="28"/>
          <w:szCs w:val="28"/>
        </w:rPr>
      </w:pPr>
      <w:r w:rsidRPr="009551A4">
        <w:rPr>
          <w:rFonts w:asciiTheme="minorHAnsi" w:hAnsiTheme="minorHAnsi" w:cstheme="minorHAnsi"/>
          <w:b/>
          <w:bCs/>
          <w:sz w:val="28"/>
          <w:szCs w:val="28"/>
        </w:rPr>
        <w:lastRenderedPageBreak/>
        <w:t>Multiple Applications</w:t>
      </w:r>
    </w:p>
    <w:p w:rsidR="00D34752" w:rsidRPr="009551A4" w:rsidRDefault="00D34752" w:rsidP="006461BA">
      <w:pPr>
        <w:rPr>
          <w:rFonts w:asciiTheme="minorHAnsi" w:hAnsiTheme="minorHAnsi" w:cstheme="minorHAnsi"/>
          <w:sz w:val="24"/>
          <w:szCs w:val="24"/>
        </w:rPr>
      </w:pPr>
    </w:p>
    <w:p w:rsidR="00561CB4" w:rsidRPr="009551A4" w:rsidRDefault="00D34752" w:rsidP="006461BA">
      <w:pPr>
        <w:rPr>
          <w:rFonts w:asciiTheme="minorHAnsi" w:hAnsiTheme="minorHAnsi" w:cstheme="minorHAnsi"/>
          <w:sz w:val="24"/>
          <w:szCs w:val="24"/>
        </w:rPr>
      </w:pPr>
      <w:r w:rsidRPr="009551A4">
        <w:rPr>
          <w:rFonts w:asciiTheme="minorHAnsi" w:hAnsiTheme="minorHAnsi" w:cstheme="minorHAnsi"/>
          <w:sz w:val="24"/>
          <w:szCs w:val="24"/>
        </w:rPr>
        <w:t>Whether or not you have applied for an award at another university, for an industrial award, or to two or more departments at the same university has no bearing on your recommendation from Cell and Systems Biology at U of T.  However, we will accept only one application per student within the Department</w:t>
      </w:r>
      <w:r w:rsidR="008F2913" w:rsidRPr="009551A4">
        <w:rPr>
          <w:rFonts w:asciiTheme="minorHAnsi" w:hAnsiTheme="minorHAnsi" w:cstheme="minorHAnsi"/>
          <w:sz w:val="24"/>
          <w:szCs w:val="24"/>
        </w:rPr>
        <w:t xml:space="preserve"> of Cell and Systems Biology.  </w:t>
      </w:r>
    </w:p>
    <w:p w:rsidR="00D34752" w:rsidRPr="009551A4" w:rsidRDefault="00D34752" w:rsidP="006461BA">
      <w:pPr>
        <w:rPr>
          <w:rFonts w:asciiTheme="minorHAnsi" w:hAnsiTheme="minorHAnsi" w:cstheme="minorHAnsi"/>
          <w:sz w:val="24"/>
          <w:szCs w:val="24"/>
        </w:rPr>
      </w:pPr>
    </w:p>
    <w:p w:rsidR="00D073DF" w:rsidRPr="009551A4" w:rsidRDefault="00D073DF" w:rsidP="0052518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4"/>
          <w:szCs w:val="24"/>
        </w:rPr>
      </w:pPr>
    </w:p>
    <w:p w:rsidR="0052518F" w:rsidRPr="009551A4" w:rsidRDefault="0052518F" w:rsidP="0052518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8"/>
          <w:szCs w:val="28"/>
        </w:rPr>
      </w:pPr>
      <w:r w:rsidRPr="009551A4">
        <w:rPr>
          <w:rFonts w:asciiTheme="minorHAnsi" w:hAnsiTheme="minorHAnsi" w:cstheme="minorHAnsi"/>
          <w:b/>
          <w:sz w:val="28"/>
          <w:szCs w:val="28"/>
        </w:rPr>
        <w:t>The Combined Application</w:t>
      </w:r>
    </w:p>
    <w:p w:rsidR="0052518F" w:rsidRPr="009551A4" w:rsidRDefault="0052518F" w:rsidP="0052518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52518F" w:rsidRPr="009551A4" w:rsidRDefault="00F21F70" w:rsidP="0052518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r w:rsidRPr="009551A4">
        <w:rPr>
          <w:rFonts w:asciiTheme="minorHAnsi" w:hAnsiTheme="minorHAnsi" w:cstheme="minorHAnsi"/>
          <w:sz w:val="24"/>
          <w:szCs w:val="24"/>
        </w:rPr>
        <w:t>Within CSB, students use NSERC’s Form 202 to apply for both of our award opportunities.</w:t>
      </w:r>
      <w:r w:rsidR="0052518F" w:rsidRPr="009551A4">
        <w:rPr>
          <w:rFonts w:asciiTheme="minorHAnsi" w:hAnsiTheme="minorHAnsi" w:cstheme="minorHAnsi"/>
          <w:sz w:val="24"/>
          <w:szCs w:val="24"/>
        </w:rPr>
        <w:t xml:space="preserve">  In addition </w:t>
      </w:r>
      <w:r w:rsidR="0032403E" w:rsidRPr="009551A4">
        <w:rPr>
          <w:rFonts w:asciiTheme="minorHAnsi" w:hAnsiTheme="minorHAnsi" w:cstheme="minorHAnsi"/>
          <w:sz w:val="24"/>
          <w:szCs w:val="24"/>
        </w:rPr>
        <w:t>to</w:t>
      </w:r>
      <w:r w:rsidR="0052518F" w:rsidRPr="009551A4">
        <w:rPr>
          <w:rFonts w:asciiTheme="minorHAnsi" w:hAnsiTheme="minorHAnsi" w:cstheme="minorHAnsi"/>
          <w:sz w:val="24"/>
          <w:szCs w:val="24"/>
        </w:rPr>
        <w:t xml:space="preserve"> Form 202, you will need to complete and submit </w:t>
      </w:r>
      <w:r w:rsidR="00CB04DA" w:rsidRPr="009551A4">
        <w:rPr>
          <w:rFonts w:asciiTheme="minorHAnsi" w:hAnsiTheme="minorHAnsi" w:cstheme="minorHAnsi"/>
          <w:sz w:val="24"/>
          <w:szCs w:val="24"/>
        </w:rPr>
        <w:t>the CSB Combined Application Cover P</w:t>
      </w:r>
      <w:r w:rsidR="0052518F" w:rsidRPr="009551A4">
        <w:rPr>
          <w:rFonts w:asciiTheme="minorHAnsi" w:hAnsiTheme="minorHAnsi" w:cstheme="minorHAnsi"/>
          <w:sz w:val="24"/>
          <w:szCs w:val="24"/>
        </w:rPr>
        <w:t xml:space="preserve">age, which is available at </w:t>
      </w:r>
      <w:hyperlink r:id="rId8" w:history="1">
        <w:r w:rsidR="0052518F" w:rsidRPr="009551A4">
          <w:rPr>
            <w:rStyle w:val="Hyperlink"/>
            <w:rFonts w:asciiTheme="minorHAnsi" w:hAnsiTheme="minorHAnsi" w:cstheme="minorHAnsi"/>
            <w:b/>
            <w:sz w:val="24"/>
            <w:szCs w:val="24"/>
          </w:rPr>
          <w:t>https://csb.utoronto.ca/undergraduate-studies/scholarships/</w:t>
        </w:r>
      </w:hyperlink>
      <w:r w:rsidR="0052518F" w:rsidRPr="009551A4">
        <w:rPr>
          <w:rFonts w:asciiTheme="minorHAnsi" w:hAnsiTheme="minorHAnsi" w:cstheme="minorHAnsi"/>
          <w:sz w:val="24"/>
          <w:szCs w:val="24"/>
        </w:rPr>
        <w:t xml:space="preserve">.  It is on this form that you will indicate which awards you wish to </w:t>
      </w:r>
      <w:proofErr w:type="gramStart"/>
      <w:r w:rsidR="0052518F" w:rsidRPr="009551A4">
        <w:rPr>
          <w:rFonts w:asciiTheme="minorHAnsi" w:hAnsiTheme="minorHAnsi" w:cstheme="minorHAnsi"/>
          <w:sz w:val="24"/>
          <w:szCs w:val="24"/>
        </w:rPr>
        <w:t>be considered</w:t>
      </w:r>
      <w:proofErr w:type="gramEnd"/>
      <w:r w:rsidR="0052518F" w:rsidRPr="009551A4">
        <w:rPr>
          <w:rFonts w:asciiTheme="minorHAnsi" w:hAnsiTheme="minorHAnsi" w:cstheme="minorHAnsi"/>
          <w:sz w:val="24"/>
          <w:szCs w:val="24"/>
        </w:rPr>
        <w:t xml:space="preserve"> for.</w:t>
      </w:r>
    </w:p>
    <w:p w:rsidR="0052518F" w:rsidRPr="009551A4" w:rsidRDefault="0052518F" w:rsidP="0052518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52518F" w:rsidRPr="009551A4" w:rsidRDefault="0052518F" w:rsidP="0052518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r w:rsidRPr="009551A4">
        <w:rPr>
          <w:rFonts w:asciiTheme="minorHAnsi" w:hAnsiTheme="minorHAnsi" w:cstheme="minorHAnsi"/>
          <w:sz w:val="24"/>
          <w:szCs w:val="24"/>
        </w:rPr>
        <w:t xml:space="preserve">If you indicate that you are applying for either of the awards, and your ranking makes you eligible for the NSERC award, then you </w:t>
      </w:r>
      <w:proofErr w:type="gramStart"/>
      <w:r w:rsidRPr="009551A4">
        <w:rPr>
          <w:rFonts w:asciiTheme="minorHAnsi" w:hAnsiTheme="minorHAnsi" w:cstheme="minorHAnsi"/>
          <w:sz w:val="24"/>
          <w:szCs w:val="24"/>
        </w:rPr>
        <w:t>will be offered</w:t>
      </w:r>
      <w:proofErr w:type="gramEnd"/>
      <w:r w:rsidRPr="009551A4">
        <w:rPr>
          <w:rFonts w:asciiTheme="minorHAnsi" w:hAnsiTheme="minorHAnsi" w:cstheme="minorHAnsi"/>
          <w:sz w:val="24"/>
          <w:szCs w:val="24"/>
        </w:rPr>
        <w:t xml:space="preserve"> the NSERC award.  If you indicate that you are applying for either of the awards, and your ranking falls below eligibility for the NSERC</w:t>
      </w:r>
      <w:r w:rsidR="005766BD" w:rsidRPr="009551A4">
        <w:rPr>
          <w:rFonts w:asciiTheme="minorHAnsi" w:hAnsiTheme="minorHAnsi" w:cstheme="minorHAnsi"/>
          <w:sz w:val="24"/>
          <w:szCs w:val="24"/>
        </w:rPr>
        <w:t xml:space="preserve"> award, then you </w:t>
      </w:r>
      <w:proofErr w:type="gramStart"/>
      <w:r w:rsidR="005766BD" w:rsidRPr="009551A4">
        <w:rPr>
          <w:rFonts w:asciiTheme="minorHAnsi" w:hAnsiTheme="minorHAnsi" w:cstheme="minorHAnsi"/>
          <w:sz w:val="24"/>
          <w:szCs w:val="24"/>
        </w:rPr>
        <w:t>will be considered</w:t>
      </w:r>
      <w:proofErr w:type="gramEnd"/>
      <w:r w:rsidR="005766BD" w:rsidRPr="009551A4">
        <w:rPr>
          <w:rFonts w:asciiTheme="minorHAnsi" w:hAnsiTheme="minorHAnsi" w:cstheme="minorHAnsi"/>
          <w:sz w:val="24"/>
          <w:szCs w:val="24"/>
        </w:rPr>
        <w:t xml:space="preserve"> for</w:t>
      </w:r>
      <w:r w:rsidRPr="009551A4">
        <w:rPr>
          <w:rFonts w:asciiTheme="minorHAnsi" w:hAnsiTheme="minorHAnsi" w:cstheme="minorHAnsi"/>
          <w:sz w:val="24"/>
          <w:szCs w:val="24"/>
        </w:rPr>
        <w:t xml:space="preserve"> the CSB </w:t>
      </w:r>
      <w:r w:rsidR="00930CB5" w:rsidRPr="009551A4">
        <w:rPr>
          <w:rFonts w:asciiTheme="minorHAnsi" w:hAnsiTheme="minorHAnsi" w:cstheme="minorHAnsi"/>
          <w:sz w:val="24"/>
          <w:szCs w:val="24"/>
        </w:rPr>
        <w:t>a</w:t>
      </w:r>
      <w:r w:rsidR="00917F64" w:rsidRPr="009551A4">
        <w:rPr>
          <w:rFonts w:asciiTheme="minorHAnsi" w:hAnsiTheme="minorHAnsi" w:cstheme="minorHAnsi"/>
          <w:sz w:val="24"/>
          <w:szCs w:val="24"/>
        </w:rPr>
        <w:t>ward</w:t>
      </w:r>
      <w:r w:rsidRPr="009551A4">
        <w:rPr>
          <w:rFonts w:asciiTheme="minorHAnsi" w:hAnsiTheme="minorHAnsi" w:cstheme="minorHAnsi"/>
          <w:sz w:val="24"/>
          <w:szCs w:val="24"/>
        </w:rPr>
        <w:t>.</w:t>
      </w:r>
    </w:p>
    <w:p w:rsidR="0052518F" w:rsidRPr="009551A4" w:rsidRDefault="0052518F" w:rsidP="006461BA">
      <w:pPr>
        <w:rPr>
          <w:rFonts w:asciiTheme="minorHAnsi" w:hAnsiTheme="minorHAnsi" w:cstheme="minorHAnsi"/>
          <w:b/>
          <w:bCs/>
          <w:sz w:val="24"/>
          <w:szCs w:val="24"/>
        </w:rPr>
      </w:pPr>
    </w:p>
    <w:p w:rsidR="0052518F" w:rsidRPr="009551A4" w:rsidRDefault="0052518F" w:rsidP="006461BA">
      <w:pPr>
        <w:rPr>
          <w:rFonts w:asciiTheme="minorHAnsi" w:hAnsiTheme="minorHAnsi" w:cstheme="minorHAnsi"/>
          <w:b/>
          <w:bCs/>
          <w:sz w:val="24"/>
          <w:szCs w:val="24"/>
        </w:rPr>
      </w:pPr>
    </w:p>
    <w:p w:rsidR="00D34752" w:rsidRPr="009551A4" w:rsidRDefault="00D34752" w:rsidP="006461BA">
      <w:pPr>
        <w:rPr>
          <w:rFonts w:asciiTheme="minorHAnsi" w:hAnsiTheme="minorHAnsi" w:cstheme="minorHAnsi"/>
          <w:sz w:val="28"/>
          <w:szCs w:val="28"/>
        </w:rPr>
      </w:pPr>
      <w:r w:rsidRPr="009551A4">
        <w:rPr>
          <w:rFonts w:asciiTheme="minorHAnsi" w:hAnsiTheme="minorHAnsi" w:cstheme="minorHAnsi"/>
          <w:b/>
          <w:bCs/>
          <w:sz w:val="28"/>
          <w:szCs w:val="28"/>
        </w:rPr>
        <w:t>Research Project</w:t>
      </w:r>
      <w:r w:rsidR="00F1537C" w:rsidRPr="009551A4">
        <w:rPr>
          <w:rFonts w:asciiTheme="minorHAnsi" w:hAnsiTheme="minorHAnsi" w:cstheme="minorHAnsi"/>
          <w:b/>
          <w:bCs/>
          <w:sz w:val="28"/>
          <w:szCs w:val="28"/>
        </w:rPr>
        <w:t xml:space="preserve"> Description</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pPr>
      <w:r w:rsidRPr="009551A4">
        <w:rPr>
          <w:rFonts w:asciiTheme="minorHAnsi" w:hAnsiTheme="minorHAnsi" w:cstheme="minorHAnsi"/>
          <w:sz w:val="24"/>
          <w:szCs w:val="24"/>
        </w:rPr>
        <w:t>A brief description of your proposed summer research is required</w:t>
      </w:r>
      <w:r w:rsidR="009D3CCF" w:rsidRPr="009551A4">
        <w:rPr>
          <w:rFonts w:asciiTheme="minorHAnsi" w:hAnsiTheme="minorHAnsi" w:cstheme="minorHAnsi"/>
          <w:sz w:val="24"/>
          <w:szCs w:val="24"/>
        </w:rPr>
        <w:t xml:space="preserve"> on Form 202</w:t>
      </w:r>
      <w:r w:rsidRPr="009551A4">
        <w:rPr>
          <w:rFonts w:asciiTheme="minorHAnsi" w:hAnsiTheme="minorHAnsi" w:cstheme="minorHAnsi"/>
          <w:sz w:val="24"/>
          <w:szCs w:val="24"/>
        </w:rPr>
        <w:t xml:space="preserve">.  You should fully understand the contents of this outline and we assume collaboration between student and professor in preparing this part of the application.  </w:t>
      </w:r>
      <w:r w:rsidR="009D3CCF" w:rsidRPr="009551A4">
        <w:rPr>
          <w:rFonts w:asciiTheme="minorHAnsi" w:hAnsiTheme="minorHAnsi" w:cstheme="minorHAnsi"/>
          <w:sz w:val="24"/>
          <w:szCs w:val="24"/>
        </w:rPr>
        <w:t xml:space="preserve">There </w:t>
      </w:r>
      <w:r w:rsidR="009D3CCF" w:rsidRPr="009551A4">
        <w:rPr>
          <w:rFonts w:asciiTheme="minorHAnsi" w:hAnsiTheme="minorHAnsi" w:cstheme="minorHAnsi"/>
          <w:b/>
          <w:bCs/>
          <w:sz w:val="24"/>
          <w:szCs w:val="24"/>
        </w:rPr>
        <w:t>must</w:t>
      </w:r>
      <w:r w:rsidR="009D3CCF" w:rsidRPr="009551A4">
        <w:rPr>
          <w:rFonts w:asciiTheme="minorHAnsi" w:hAnsiTheme="minorHAnsi" w:cstheme="minorHAnsi"/>
          <w:sz w:val="24"/>
          <w:szCs w:val="24"/>
        </w:rPr>
        <w:t xml:space="preserve"> be a statement of your involvement in the project.  </w:t>
      </w:r>
      <w:r w:rsidRPr="009551A4">
        <w:rPr>
          <w:rFonts w:asciiTheme="minorHAnsi" w:hAnsiTheme="minorHAnsi" w:cstheme="minorHAnsi"/>
          <w:sz w:val="24"/>
          <w:szCs w:val="24"/>
        </w:rPr>
        <w:t>Your research outline should include:</w:t>
      </w:r>
    </w:p>
    <w:p w:rsidR="00D34752" w:rsidRPr="009551A4" w:rsidRDefault="00D34752" w:rsidP="006461BA">
      <w:pPr>
        <w:rPr>
          <w:rFonts w:asciiTheme="minorHAnsi" w:hAnsiTheme="minorHAnsi" w:cstheme="minorHAnsi"/>
          <w:sz w:val="24"/>
          <w:szCs w:val="24"/>
        </w:rPr>
      </w:pPr>
    </w:p>
    <w:p w:rsidR="00D34752" w:rsidRPr="009551A4" w:rsidRDefault="00D34752" w:rsidP="006461BA">
      <w:pPr>
        <w:rPr>
          <w:rFonts w:asciiTheme="minorHAnsi" w:hAnsiTheme="minorHAnsi" w:cstheme="minorHAnsi"/>
          <w:sz w:val="24"/>
          <w:szCs w:val="24"/>
        </w:rPr>
        <w:sectPr w:rsidR="00D34752" w:rsidRPr="009551A4" w:rsidSect="009551A4">
          <w:type w:val="continuous"/>
          <w:pgSz w:w="12240" w:h="15840"/>
          <w:pgMar w:top="990" w:right="1440" w:bottom="90" w:left="1440" w:header="720" w:footer="720" w:gutter="0"/>
          <w:cols w:space="720"/>
        </w:sectPr>
      </w:pPr>
    </w:p>
    <w:p w:rsidR="00D34752" w:rsidRPr="009551A4" w:rsidRDefault="00D34752" w:rsidP="006461BA">
      <w:pPr>
        <w:numPr>
          <w:ilvl w:val="0"/>
          <w:numId w:val="4"/>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70"/>
        <w:rPr>
          <w:rFonts w:asciiTheme="minorHAnsi" w:hAnsiTheme="minorHAnsi" w:cstheme="minorHAnsi"/>
          <w:sz w:val="24"/>
          <w:szCs w:val="24"/>
        </w:rPr>
      </w:pPr>
      <w:r w:rsidRPr="009551A4">
        <w:rPr>
          <w:rFonts w:asciiTheme="minorHAnsi" w:hAnsiTheme="minorHAnsi" w:cstheme="minorHAnsi"/>
          <w:sz w:val="24"/>
          <w:szCs w:val="24"/>
        </w:rPr>
        <w:t>A statement of the purpose of your research - i.e., what you hope to achieve.</w:t>
      </w:r>
    </w:p>
    <w:p w:rsidR="009D3CCF" w:rsidRPr="009551A4" w:rsidRDefault="009D3CCF"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sectPr w:rsidR="009D3CCF" w:rsidRPr="009551A4">
          <w:type w:val="continuous"/>
          <w:pgSz w:w="12240" w:h="15840"/>
          <w:pgMar w:top="1440" w:right="1440" w:bottom="990" w:left="1440" w:header="720" w:footer="720" w:gutter="0"/>
          <w:cols w:space="720"/>
        </w:sectPr>
      </w:pPr>
    </w:p>
    <w:p w:rsidR="00F8518F" w:rsidRPr="009551A4" w:rsidRDefault="00F8518F" w:rsidP="006461BA">
      <w:pPr>
        <w:numPr>
          <w:ilvl w:val="0"/>
          <w:numId w:val="4"/>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70"/>
        <w:rPr>
          <w:rFonts w:asciiTheme="minorHAnsi" w:hAnsiTheme="minorHAnsi" w:cstheme="minorHAnsi"/>
          <w:sz w:val="24"/>
          <w:szCs w:val="24"/>
        </w:rPr>
      </w:pPr>
      <w:r w:rsidRPr="009551A4">
        <w:rPr>
          <w:rFonts w:asciiTheme="minorHAnsi" w:hAnsiTheme="minorHAnsi" w:cstheme="minorHAnsi"/>
          <w:sz w:val="24"/>
          <w:szCs w:val="24"/>
        </w:rPr>
        <w:t>A statement stating the student’s role in the project</w:t>
      </w:r>
      <w:r w:rsidR="00E059E9" w:rsidRPr="009551A4">
        <w:rPr>
          <w:rFonts w:asciiTheme="minorHAnsi" w:hAnsiTheme="minorHAnsi" w:cstheme="minorHAnsi"/>
          <w:sz w:val="24"/>
          <w:szCs w:val="24"/>
        </w:rPr>
        <w:t xml:space="preserve"> (the application is not complete without this)</w:t>
      </w:r>
      <w:r w:rsidRPr="009551A4">
        <w:rPr>
          <w:rFonts w:asciiTheme="minorHAnsi" w:hAnsiTheme="minorHAnsi" w:cstheme="minorHAnsi"/>
          <w:sz w:val="24"/>
          <w:szCs w:val="24"/>
        </w:rPr>
        <w:t>.</w:t>
      </w:r>
    </w:p>
    <w:p w:rsidR="00D34752" w:rsidRPr="009551A4" w:rsidRDefault="00D34752" w:rsidP="006461BA">
      <w:pPr>
        <w:numPr>
          <w:ilvl w:val="0"/>
          <w:numId w:val="4"/>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70"/>
        <w:rPr>
          <w:rFonts w:asciiTheme="minorHAnsi" w:hAnsiTheme="minorHAnsi" w:cstheme="minorHAnsi"/>
          <w:sz w:val="24"/>
          <w:szCs w:val="24"/>
        </w:rPr>
      </w:pPr>
      <w:r w:rsidRPr="009551A4">
        <w:rPr>
          <w:rFonts w:asciiTheme="minorHAnsi" w:hAnsiTheme="minorHAnsi" w:cstheme="minorHAnsi"/>
          <w:sz w:val="24"/>
          <w:szCs w:val="24"/>
        </w:rPr>
        <w:t>A statement of how your planned research relates to current work in your field.</w:t>
      </w:r>
    </w:p>
    <w:p w:rsidR="00D34752" w:rsidRPr="009551A4" w:rsidRDefault="00D34752"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rPr>
          <w:rFonts w:asciiTheme="minorHAnsi" w:hAnsiTheme="minorHAnsi" w:cstheme="minorHAnsi"/>
          <w:sz w:val="24"/>
          <w:szCs w:val="24"/>
        </w:rPr>
        <w:sectPr w:rsidR="00D34752" w:rsidRPr="009551A4">
          <w:type w:val="continuous"/>
          <w:pgSz w:w="12240" w:h="15840"/>
          <w:pgMar w:top="1440" w:right="1440" w:bottom="990" w:left="1440" w:header="720" w:footer="720" w:gutter="0"/>
          <w:cols w:space="720"/>
        </w:sectPr>
      </w:pPr>
    </w:p>
    <w:p w:rsidR="00D34752" w:rsidRPr="009551A4" w:rsidRDefault="00D34752" w:rsidP="006461BA">
      <w:pPr>
        <w:numPr>
          <w:ilvl w:val="0"/>
          <w:numId w:val="4"/>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70"/>
        <w:rPr>
          <w:rFonts w:asciiTheme="minorHAnsi" w:hAnsiTheme="minorHAnsi" w:cstheme="minorHAnsi"/>
          <w:sz w:val="24"/>
          <w:szCs w:val="24"/>
        </w:rPr>
      </w:pPr>
      <w:r w:rsidRPr="009551A4">
        <w:rPr>
          <w:rFonts w:asciiTheme="minorHAnsi" w:hAnsiTheme="minorHAnsi" w:cstheme="minorHAnsi"/>
          <w:sz w:val="24"/>
          <w:szCs w:val="24"/>
        </w:rPr>
        <w:t>An outline of the possible methodology for your proposed research.</w:t>
      </w:r>
    </w:p>
    <w:p w:rsidR="00D34752" w:rsidRPr="009551A4" w:rsidRDefault="00D34752"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D34752" w:rsidRPr="009551A4" w:rsidRDefault="00D34752"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D34752" w:rsidRPr="009551A4" w:rsidRDefault="00D34752"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8"/>
          <w:szCs w:val="28"/>
        </w:rPr>
      </w:pPr>
      <w:r w:rsidRPr="009551A4">
        <w:rPr>
          <w:rFonts w:asciiTheme="minorHAnsi" w:hAnsiTheme="minorHAnsi" w:cstheme="minorHAnsi"/>
          <w:b/>
          <w:bCs/>
          <w:sz w:val="28"/>
          <w:szCs w:val="28"/>
        </w:rPr>
        <w:t>Paragraph</w:t>
      </w:r>
    </w:p>
    <w:p w:rsidR="00D34752" w:rsidRPr="009551A4" w:rsidRDefault="00D34752"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BD3F9B" w:rsidRPr="009551A4" w:rsidRDefault="00D34752"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4"/>
          <w:szCs w:val="24"/>
        </w:rPr>
      </w:pPr>
      <w:proofErr w:type="gramStart"/>
      <w:r w:rsidRPr="009551A4">
        <w:rPr>
          <w:rFonts w:asciiTheme="minorHAnsi" w:hAnsiTheme="minorHAnsi" w:cstheme="minorHAnsi"/>
          <w:sz w:val="24"/>
          <w:szCs w:val="24"/>
        </w:rPr>
        <w:t xml:space="preserve">There are only a few criteria by which the selection committee can rank the </w:t>
      </w:r>
      <w:r w:rsidR="00821EA6" w:rsidRPr="009551A4">
        <w:rPr>
          <w:rFonts w:asciiTheme="minorHAnsi" w:hAnsiTheme="minorHAnsi" w:cstheme="minorHAnsi"/>
          <w:sz w:val="24"/>
          <w:szCs w:val="24"/>
        </w:rPr>
        <w:t>NSERC or CSB award applicants</w:t>
      </w:r>
      <w:r w:rsidR="00BD3F9B" w:rsidRPr="009551A4">
        <w:rPr>
          <w:rFonts w:asciiTheme="minorHAnsi" w:hAnsiTheme="minorHAnsi" w:cstheme="minorHAnsi"/>
          <w:sz w:val="24"/>
          <w:szCs w:val="24"/>
        </w:rPr>
        <w:t>.</w:t>
      </w:r>
      <w:proofErr w:type="gramEnd"/>
      <w:r w:rsidRPr="009551A4">
        <w:rPr>
          <w:rFonts w:asciiTheme="minorHAnsi" w:hAnsiTheme="minorHAnsi" w:cstheme="minorHAnsi"/>
          <w:sz w:val="24"/>
          <w:szCs w:val="24"/>
        </w:rPr>
        <w:t xml:space="preserve">  In order to have more</w:t>
      </w:r>
      <w:r w:rsidR="005E4D21" w:rsidRPr="009551A4">
        <w:rPr>
          <w:rFonts w:asciiTheme="minorHAnsi" w:hAnsiTheme="minorHAnsi" w:cstheme="minorHAnsi"/>
          <w:sz w:val="24"/>
          <w:szCs w:val="24"/>
        </w:rPr>
        <w:t xml:space="preserve"> to base a decision</w:t>
      </w:r>
      <w:r w:rsidR="00906EC2" w:rsidRPr="009551A4">
        <w:rPr>
          <w:rFonts w:asciiTheme="minorHAnsi" w:hAnsiTheme="minorHAnsi" w:cstheme="minorHAnsi"/>
          <w:sz w:val="24"/>
          <w:szCs w:val="24"/>
        </w:rPr>
        <w:t xml:space="preserve"> on</w:t>
      </w:r>
      <w:r w:rsidRPr="009551A4">
        <w:rPr>
          <w:rFonts w:asciiTheme="minorHAnsi" w:hAnsiTheme="minorHAnsi" w:cstheme="minorHAnsi"/>
          <w:sz w:val="24"/>
          <w:szCs w:val="24"/>
        </w:rPr>
        <w:t xml:space="preserve">, </w:t>
      </w:r>
      <w:r w:rsidR="00BD3F9B" w:rsidRPr="009551A4">
        <w:rPr>
          <w:rFonts w:asciiTheme="minorHAnsi" w:hAnsiTheme="minorHAnsi" w:cstheme="minorHAnsi"/>
          <w:sz w:val="24"/>
          <w:szCs w:val="24"/>
        </w:rPr>
        <w:t>we</w:t>
      </w:r>
      <w:r w:rsidRPr="009551A4">
        <w:rPr>
          <w:rFonts w:asciiTheme="minorHAnsi" w:hAnsiTheme="minorHAnsi" w:cstheme="minorHAnsi"/>
          <w:sz w:val="24"/>
          <w:szCs w:val="24"/>
        </w:rPr>
        <w:t xml:space="preserve"> ask each student to write a paragraph </w:t>
      </w:r>
      <w:r w:rsidR="00930CB5" w:rsidRPr="009551A4">
        <w:rPr>
          <w:rFonts w:asciiTheme="minorHAnsi" w:hAnsiTheme="minorHAnsi" w:cstheme="minorHAnsi"/>
          <w:sz w:val="24"/>
          <w:szCs w:val="24"/>
        </w:rPr>
        <w:t xml:space="preserve">providing </w:t>
      </w:r>
      <w:r w:rsidRPr="009551A4">
        <w:rPr>
          <w:rFonts w:asciiTheme="minorHAnsi" w:hAnsiTheme="minorHAnsi" w:cstheme="minorHAnsi"/>
          <w:sz w:val="24"/>
          <w:szCs w:val="24"/>
        </w:rPr>
        <w:t xml:space="preserve">information about themselves.  This is where you can inform the committee about why you want this award, your academic interests, and how this award will benefit your career goals.  This is to </w:t>
      </w:r>
      <w:proofErr w:type="gramStart"/>
      <w:r w:rsidRPr="009551A4">
        <w:rPr>
          <w:rFonts w:asciiTheme="minorHAnsi" w:hAnsiTheme="minorHAnsi" w:cstheme="minorHAnsi"/>
          <w:sz w:val="24"/>
          <w:szCs w:val="24"/>
        </w:rPr>
        <w:t>be written</w:t>
      </w:r>
      <w:proofErr w:type="gramEnd"/>
      <w:r w:rsidRPr="009551A4">
        <w:rPr>
          <w:rFonts w:asciiTheme="minorHAnsi" w:hAnsiTheme="minorHAnsi" w:cstheme="minorHAnsi"/>
          <w:sz w:val="24"/>
          <w:szCs w:val="24"/>
        </w:rPr>
        <w:t xml:space="preserve"> by you alone, not in collaboration </w:t>
      </w:r>
      <w:r w:rsidR="00294FE1" w:rsidRPr="009551A4">
        <w:rPr>
          <w:rFonts w:asciiTheme="minorHAnsi" w:hAnsiTheme="minorHAnsi" w:cstheme="minorHAnsi"/>
          <w:sz w:val="24"/>
          <w:szCs w:val="24"/>
        </w:rPr>
        <w:t>with your supervising professor.</w:t>
      </w:r>
      <w:r w:rsidR="00712E45" w:rsidRPr="009551A4">
        <w:rPr>
          <w:rFonts w:asciiTheme="minorHAnsi" w:hAnsiTheme="minorHAnsi" w:cstheme="minorHAnsi"/>
          <w:sz w:val="24"/>
          <w:szCs w:val="24"/>
        </w:rPr>
        <w:t xml:space="preserve">  </w:t>
      </w:r>
      <w:r w:rsidR="00712E45" w:rsidRPr="009551A4">
        <w:rPr>
          <w:rFonts w:asciiTheme="minorHAnsi" w:hAnsiTheme="minorHAnsi" w:cstheme="minorHAnsi"/>
          <w:b/>
          <w:sz w:val="24"/>
          <w:szCs w:val="24"/>
        </w:rPr>
        <w:t xml:space="preserve">It </w:t>
      </w:r>
      <w:r w:rsidR="00BD3F9B" w:rsidRPr="009551A4">
        <w:rPr>
          <w:rFonts w:asciiTheme="minorHAnsi" w:hAnsiTheme="minorHAnsi" w:cstheme="minorHAnsi"/>
          <w:b/>
          <w:sz w:val="24"/>
          <w:szCs w:val="24"/>
        </w:rPr>
        <w:t>must</w:t>
      </w:r>
      <w:r w:rsidR="00CB04DA" w:rsidRPr="009551A4">
        <w:rPr>
          <w:rFonts w:asciiTheme="minorHAnsi" w:hAnsiTheme="minorHAnsi" w:cstheme="minorHAnsi"/>
          <w:b/>
          <w:sz w:val="24"/>
          <w:szCs w:val="24"/>
        </w:rPr>
        <w:t xml:space="preserve"> be a maximum of </w:t>
      </w:r>
      <w:r w:rsidR="00DD764D" w:rsidRPr="009551A4">
        <w:rPr>
          <w:rFonts w:asciiTheme="minorHAnsi" w:hAnsiTheme="minorHAnsi" w:cstheme="minorHAnsi"/>
          <w:b/>
          <w:sz w:val="24"/>
          <w:szCs w:val="24"/>
        </w:rPr>
        <w:t>4</w:t>
      </w:r>
      <w:r w:rsidR="005869E2" w:rsidRPr="009551A4">
        <w:rPr>
          <w:rFonts w:asciiTheme="minorHAnsi" w:hAnsiTheme="minorHAnsi" w:cstheme="minorHAnsi"/>
          <w:b/>
          <w:sz w:val="24"/>
          <w:szCs w:val="24"/>
        </w:rPr>
        <w:t>00</w:t>
      </w:r>
      <w:r w:rsidR="00CB04DA" w:rsidRPr="009551A4">
        <w:rPr>
          <w:rFonts w:asciiTheme="minorHAnsi" w:hAnsiTheme="minorHAnsi" w:cstheme="minorHAnsi"/>
          <w:b/>
          <w:sz w:val="24"/>
          <w:szCs w:val="24"/>
        </w:rPr>
        <w:t xml:space="preserve"> words and</w:t>
      </w:r>
      <w:r w:rsidR="00BD3F9B" w:rsidRPr="009551A4">
        <w:rPr>
          <w:rFonts w:asciiTheme="minorHAnsi" w:hAnsiTheme="minorHAnsi" w:cstheme="minorHAnsi"/>
          <w:b/>
          <w:sz w:val="24"/>
          <w:szCs w:val="24"/>
        </w:rPr>
        <w:t xml:space="preserve"> fit within the space provided on the cover page of the application</w:t>
      </w:r>
      <w:r w:rsidR="00CB04DA" w:rsidRPr="009551A4">
        <w:rPr>
          <w:rFonts w:asciiTheme="minorHAnsi" w:hAnsiTheme="minorHAnsi" w:cstheme="minorHAnsi"/>
          <w:b/>
          <w:sz w:val="24"/>
          <w:szCs w:val="24"/>
        </w:rPr>
        <w:t>.</w:t>
      </w:r>
    </w:p>
    <w:p w:rsidR="00BD3F9B" w:rsidRPr="009551A4" w:rsidRDefault="00BD3F9B"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781627" w:rsidRPr="009551A4" w:rsidRDefault="00781627" w:rsidP="006461B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p w:rsidR="007E1968" w:rsidRPr="009551A4" w:rsidRDefault="007E1968" w:rsidP="000D0402">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4"/>
          <w:szCs w:val="24"/>
          <w:lang w:val="en-CA"/>
        </w:rPr>
      </w:pPr>
    </w:p>
    <w:p w:rsidR="00294FE1" w:rsidRPr="009551A4" w:rsidRDefault="00294FE1" w:rsidP="00294FE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4"/>
          <w:szCs w:val="24"/>
        </w:rPr>
      </w:pPr>
    </w:p>
    <w:sectPr w:rsidR="00294FE1" w:rsidRPr="009551A4" w:rsidSect="000D0402">
      <w:type w:val="continuous"/>
      <w:pgSz w:w="1224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1DD9"/>
    <w:multiLevelType w:val="hybridMultilevel"/>
    <w:tmpl w:val="8E54CD4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B0C5D1F"/>
    <w:multiLevelType w:val="hybridMultilevel"/>
    <w:tmpl w:val="2EB43D50"/>
    <w:lvl w:ilvl="0" w:tplc="04090001">
      <w:start w:val="1"/>
      <w:numFmt w:val="bullet"/>
      <w:lvlText w:val=""/>
      <w:lvlJc w:val="left"/>
      <w:pPr>
        <w:tabs>
          <w:tab w:val="num" w:pos="1170"/>
        </w:tabs>
        <w:ind w:left="1170" w:hanging="360"/>
      </w:pPr>
      <w:rPr>
        <w:rFonts w:ascii="Symbol" w:hAnsi="Symbol" w:cs="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cs="Wingdings" w:hint="default"/>
      </w:rPr>
    </w:lvl>
    <w:lvl w:ilvl="3" w:tplc="04090001">
      <w:start w:val="1"/>
      <w:numFmt w:val="bullet"/>
      <w:lvlText w:val=""/>
      <w:lvlJc w:val="left"/>
      <w:pPr>
        <w:tabs>
          <w:tab w:val="num" w:pos="3330"/>
        </w:tabs>
        <w:ind w:left="3330" w:hanging="360"/>
      </w:pPr>
      <w:rPr>
        <w:rFonts w:ascii="Symbol" w:hAnsi="Symbol" w:cs="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cs="Wingdings" w:hint="default"/>
      </w:rPr>
    </w:lvl>
    <w:lvl w:ilvl="6" w:tplc="04090001">
      <w:start w:val="1"/>
      <w:numFmt w:val="bullet"/>
      <w:lvlText w:val=""/>
      <w:lvlJc w:val="left"/>
      <w:pPr>
        <w:tabs>
          <w:tab w:val="num" w:pos="5490"/>
        </w:tabs>
        <w:ind w:left="5490" w:hanging="360"/>
      </w:pPr>
      <w:rPr>
        <w:rFonts w:ascii="Symbol" w:hAnsi="Symbol" w:cs="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cs="Wingdings" w:hint="default"/>
      </w:rPr>
    </w:lvl>
  </w:abstractNum>
  <w:abstractNum w:abstractNumId="2" w15:restartNumberingAfterBreak="0">
    <w:nsid w:val="3F6D797E"/>
    <w:multiLevelType w:val="hybridMultilevel"/>
    <w:tmpl w:val="EFB0EE1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F1B016C"/>
    <w:multiLevelType w:val="hybridMultilevel"/>
    <w:tmpl w:val="95AC4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60C51BE"/>
    <w:multiLevelType w:val="multilevel"/>
    <w:tmpl w:val="8E54CD4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01"/>
    <w:rsid w:val="00011E70"/>
    <w:rsid w:val="00021299"/>
    <w:rsid w:val="000278B6"/>
    <w:rsid w:val="00034D03"/>
    <w:rsid w:val="00086CAF"/>
    <w:rsid w:val="000A52E9"/>
    <w:rsid w:val="000D0402"/>
    <w:rsid w:val="000F2991"/>
    <w:rsid w:val="001B1F81"/>
    <w:rsid w:val="00262AA5"/>
    <w:rsid w:val="0028117A"/>
    <w:rsid w:val="00291401"/>
    <w:rsid w:val="002919E3"/>
    <w:rsid w:val="00294FE1"/>
    <w:rsid w:val="002D2D8D"/>
    <w:rsid w:val="002E25FC"/>
    <w:rsid w:val="002F0A2C"/>
    <w:rsid w:val="0032403E"/>
    <w:rsid w:val="00335C64"/>
    <w:rsid w:val="00340B64"/>
    <w:rsid w:val="003447DB"/>
    <w:rsid w:val="003801C7"/>
    <w:rsid w:val="003840B5"/>
    <w:rsid w:val="003A5803"/>
    <w:rsid w:val="003A6C6D"/>
    <w:rsid w:val="003C4F04"/>
    <w:rsid w:val="00407D58"/>
    <w:rsid w:val="00415C22"/>
    <w:rsid w:val="00443DA4"/>
    <w:rsid w:val="00455D07"/>
    <w:rsid w:val="00480565"/>
    <w:rsid w:val="004E669D"/>
    <w:rsid w:val="0052518F"/>
    <w:rsid w:val="00550000"/>
    <w:rsid w:val="00561CB4"/>
    <w:rsid w:val="005766BD"/>
    <w:rsid w:val="005820B3"/>
    <w:rsid w:val="005869E2"/>
    <w:rsid w:val="005C4380"/>
    <w:rsid w:val="005C592C"/>
    <w:rsid w:val="005D117E"/>
    <w:rsid w:val="005E4D21"/>
    <w:rsid w:val="006461BA"/>
    <w:rsid w:val="00651FEF"/>
    <w:rsid w:val="006976A2"/>
    <w:rsid w:val="006D01FC"/>
    <w:rsid w:val="006E31A8"/>
    <w:rsid w:val="006E3CA3"/>
    <w:rsid w:val="006F70DC"/>
    <w:rsid w:val="00712E45"/>
    <w:rsid w:val="00723503"/>
    <w:rsid w:val="0073656E"/>
    <w:rsid w:val="00763093"/>
    <w:rsid w:val="00776444"/>
    <w:rsid w:val="00781627"/>
    <w:rsid w:val="00794313"/>
    <w:rsid w:val="007E1968"/>
    <w:rsid w:val="0080628D"/>
    <w:rsid w:val="00821EA6"/>
    <w:rsid w:val="00826D4D"/>
    <w:rsid w:val="008417AE"/>
    <w:rsid w:val="008A12CF"/>
    <w:rsid w:val="008B6E0F"/>
    <w:rsid w:val="008C10BB"/>
    <w:rsid w:val="008F2913"/>
    <w:rsid w:val="00906EC2"/>
    <w:rsid w:val="009129C3"/>
    <w:rsid w:val="00917F64"/>
    <w:rsid w:val="00922D3C"/>
    <w:rsid w:val="00930CB5"/>
    <w:rsid w:val="009551A4"/>
    <w:rsid w:val="00955ACE"/>
    <w:rsid w:val="009D3CCF"/>
    <w:rsid w:val="009E7F01"/>
    <w:rsid w:val="009F3167"/>
    <w:rsid w:val="00A333A9"/>
    <w:rsid w:val="00A40BDD"/>
    <w:rsid w:val="00A700B6"/>
    <w:rsid w:val="00A818F4"/>
    <w:rsid w:val="00A9336D"/>
    <w:rsid w:val="00B104B2"/>
    <w:rsid w:val="00B324DC"/>
    <w:rsid w:val="00B41658"/>
    <w:rsid w:val="00B44857"/>
    <w:rsid w:val="00B57AB4"/>
    <w:rsid w:val="00B850C5"/>
    <w:rsid w:val="00B97D8E"/>
    <w:rsid w:val="00BA0621"/>
    <w:rsid w:val="00BA4631"/>
    <w:rsid w:val="00BA6758"/>
    <w:rsid w:val="00BC0653"/>
    <w:rsid w:val="00BC10BD"/>
    <w:rsid w:val="00BD3F9B"/>
    <w:rsid w:val="00C16A0B"/>
    <w:rsid w:val="00C25F06"/>
    <w:rsid w:val="00C3700A"/>
    <w:rsid w:val="00C60529"/>
    <w:rsid w:val="00C7020A"/>
    <w:rsid w:val="00CB04DA"/>
    <w:rsid w:val="00CD167A"/>
    <w:rsid w:val="00D073DF"/>
    <w:rsid w:val="00D1101C"/>
    <w:rsid w:val="00D34752"/>
    <w:rsid w:val="00D51747"/>
    <w:rsid w:val="00D67B33"/>
    <w:rsid w:val="00D76E9F"/>
    <w:rsid w:val="00DD764D"/>
    <w:rsid w:val="00E059E9"/>
    <w:rsid w:val="00E66F1E"/>
    <w:rsid w:val="00ED0CAF"/>
    <w:rsid w:val="00EE1153"/>
    <w:rsid w:val="00F1537C"/>
    <w:rsid w:val="00F21F70"/>
    <w:rsid w:val="00F23445"/>
    <w:rsid w:val="00F53E81"/>
    <w:rsid w:val="00F72707"/>
    <w:rsid w:val="00F8518F"/>
    <w:rsid w:val="00FB68EB"/>
    <w:rsid w:val="00FC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FCADED"/>
  <w15:chartTrackingRefBased/>
  <w15:docId w15:val="{EA1449AE-9533-4299-9DDB-E342E1B7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autoSpaceDE w:val="0"/>
      <w:autoSpaceDN w:val="0"/>
      <w:adjustRightInd w:val="0"/>
      <w:ind w:left="-1440"/>
    </w:pPr>
    <w:rPr>
      <w:sz w:val="24"/>
      <w:szCs w:val="24"/>
    </w:rPr>
  </w:style>
  <w:style w:type="character" w:styleId="Hyperlink">
    <w:name w:val="Hyperlink"/>
    <w:rsid w:val="000A52E9"/>
    <w:rPr>
      <w:color w:val="0000FF"/>
      <w:u w:val="single"/>
    </w:rPr>
  </w:style>
  <w:style w:type="paragraph" w:styleId="BalloonText">
    <w:name w:val="Balloon Text"/>
    <w:basedOn w:val="Normal"/>
    <w:semiHidden/>
    <w:rsid w:val="00EE1153"/>
    <w:rPr>
      <w:rFonts w:ascii="Tahoma" w:hAnsi="Tahoma" w:cs="Tahoma"/>
      <w:sz w:val="16"/>
      <w:szCs w:val="16"/>
    </w:rPr>
  </w:style>
  <w:style w:type="character" w:styleId="FollowedHyperlink">
    <w:name w:val="FollowedHyperlink"/>
    <w:rsid w:val="005820B3"/>
    <w:rPr>
      <w:color w:val="800080"/>
      <w:u w:val="single"/>
    </w:rPr>
  </w:style>
  <w:style w:type="paragraph" w:customStyle="1" w:styleId="msolistparagraph0">
    <w:name w:val="msolistparagraph"/>
    <w:basedOn w:val="Normal"/>
    <w:rsid w:val="006E31A8"/>
    <w:pPr>
      <w:widowControl/>
      <w:autoSpaceDE/>
      <w:autoSpaceDN/>
      <w:adjustRightInd/>
      <w:ind w:left="720"/>
    </w:pPr>
    <w:rPr>
      <w:rFonts w:ascii="Calibri" w:eastAsia="Batang" w:hAnsi="Calibri"/>
      <w:sz w:val="22"/>
      <w:szCs w:val="22"/>
    </w:rPr>
  </w:style>
  <w:style w:type="character" w:styleId="CommentReference">
    <w:name w:val="annotation reference"/>
    <w:rsid w:val="006E31A8"/>
    <w:rPr>
      <w:sz w:val="16"/>
      <w:szCs w:val="16"/>
    </w:rPr>
  </w:style>
  <w:style w:type="paragraph" w:styleId="CommentText">
    <w:name w:val="annotation text"/>
    <w:basedOn w:val="Normal"/>
    <w:link w:val="CommentTextChar"/>
    <w:rsid w:val="006E31A8"/>
  </w:style>
  <w:style w:type="character" w:customStyle="1" w:styleId="CommentTextChar">
    <w:name w:val="Comment Text Char"/>
    <w:link w:val="CommentText"/>
    <w:rsid w:val="006E31A8"/>
    <w:rPr>
      <w:lang w:val="en-US" w:eastAsia="en-US"/>
    </w:rPr>
  </w:style>
  <w:style w:type="paragraph" w:styleId="CommentSubject">
    <w:name w:val="annotation subject"/>
    <w:basedOn w:val="CommentText"/>
    <w:next w:val="CommentText"/>
    <w:link w:val="CommentSubjectChar"/>
    <w:rsid w:val="006E31A8"/>
    <w:rPr>
      <w:b/>
      <w:bCs/>
    </w:rPr>
  </w:style>
  <w:style w:type="character" w:customStyle="1" w:styleId="CommentSubjectChar">
    <w:name w:val="Comment Subject Char"/>
    <w:link w:val="CommentSubject"/>
    <w:rsid w:val="006E31A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b.utoronto.ca/undergraduate-studies/scholarships/" TargetMode="External"/><Relationship Id="rId3" Type="http://schemas.openxmlformats.org/officeDocument/2006/relationships/settings" Target="settings.xml"/><Relationship Id="rId7" Type="http://schemas.openxmlformats.org/officeDocument/2006/relationships/hyperlink" Target="https://csb.utoronto.ca/undergraduate-studies/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b.utoronto.ca/undergraduate-studies/research-opportunities/" TargetMode="External"/><Relationship Id="rId5" Type="http://schemas.openxmlformats.org/officeDocument/2006/relationships/hyperlink" Target="http://www.nserc-crsng.gc.ca/Students-Etudiants/UG-PC/USRA-BRPC_eng.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1121</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2008 Selection Criteria for</vt:lpstr>
    </vt:vector>
  </TitlesOfParts>
  <Company>Zoology, University of Toronto</Company>
  <LinksUpToDate>false</LinksUpToDate>
  <CharactersWithSpaces>7286</CharactersWithSpaces>
  <SharedDoc>false</SharedDoc>
  <HLinks>
    <vt:vector size="24" baseType="variant">
      <vt:variant>
        <vt:i4>7864447</vt:i4>
      </vt:variant>
      <vt:variant>
        <vt:i4>9</vt:i4>
      </vt:variant>
      <vt:variant>
        <vt:i4>0</vt:i4>
      </vt:variant>
      <vt:variant>
        <vt:i4>5</vt:i4>
      </vt:variant>
      <vt:variant>
        <vt:lpwstr>https://csb.utoronto.ca/undergraduate-studies/scholarships/</vt:lpwstr>
      </vt:variant>
      <vt:variant>
        <vt:lpwstr/>
      </vt:variant>
      <vt:variant>
        <vt:i4>7864447</vt:i4>
      </vt:variant>
      <vt:variant>
        <vt:i4>6</vt:i4>
      </vt:variant>
      <vt:variant>
        <vt:i4>0</vt:i4>
      </vt:variant>
      <vt:variant>
        <vt:i4>5</vt:i4>
      </vt:variant>
      <vt:variant>
        <vt:lpwstr>https://csb.utoronto.ca/undergraduate-studies/scholarships/</vt:lpwstr>
      </vt:variant>
      <vt:variant>
        <vt:lpwstr/>
      </vt:variant>
      <vt:variant>
        <vt:i4>852056</vt:i4>
      </vt:variant>
      <vt:variant>
        <vt:i4>3</vt:i4>
      </vt:variant>
      <vt:variant>
        <vt:i4>0</vt:i4>
      </vt:variant>
      <vt:variant>
        <vt:i4>5</vt:i4>
      </vt:variant>
      <vt:variant>
        <vt:lpwstr>https://csb.utoronto.ca/undergraduate-studies/research-opportunities/</vt:lpwstr>
      </vt:variant>
      <vt:variant>
        <vt:lpwstr/>
      </vt:variant>
      <vt:variant>
        <vt:i4>5767275</vt:i4>
      </vt:variant>
      <vt:variant>
        <vt:i4>0</vt:i4>
      </vt:variant>
      <vt:variant>
        <vt:i4>0</vt:i4>
      </vt:variant>
      <vt:variant>
        <vt:i4>5</vt:i4>
      </vt:variant>
      <vt:variant>
        <vt:lpwstr>http://www.nserc-crsng.gc.ca/Students-Etudiants/UG-PC/USRA-BRPC_eng.asp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Selection Criteria for</dc:title>
  <dc:subject/>
  <dc:creator>manonne</dc:creator>
  <cp:keywords/>
  <cp:lastModifiedBy>Janet Mannone</cp:lastModifiedBy>
  <cp:revision>3</cp:revision>
  <cp:lastPrinted>2019-11-14T20:56:00Z</cp:lastPrinted>
  <dcterms:created xsi:type="dcterms:W3CDTF">2019-12-09T20:55:00Z</dcterms:created>
  <dcterms:modified xsi:type="dcterms:W3CDTF">2019-12-09T21:03:00Z</dcterms:modified>
</cp:coreProperties>
</file>